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B8A" w:rsidRDefault="008C4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bookmarkStart w:id="0" w:name="_GoBack"/>
      <w:bookmarkEnd w:id="0"/>
      <w:r>
        <w:rPr>
          <w:noProof/>
        </w:rPr>
        <mc:AlternateContent>
          <mc:Choice Requires="wps">
            <w:drawing>
              <wp:anchor distT="0" distB="0" distL="114300" distR="114300" simplePos="0" relativeHeight="251669504" behindDoc="0" locked="0" layoutInCell="1" hidden="0" allowOverlap="1">
                <wp:simplePos x="0" y="0"/>
                <wp:positionH relativeFrom="margin">
                  <wp:align>left</wp:align>
                </wp:positionH>
                <wp:positionV relativeFrom="paragraph">
                  <wp:posOffset>904875</wp:posOffset>
                </wp:positionV>
                <wp:extent cx="1714500" cy="2419350"/>
                <wp:effectExtent l="0" t="0" r="0" b="0"/>
                <wp:wrapNone/>
                <wp:docPr id="16" name="Rectangle 16"/>
                <wp:cNvGraphicFramePr/>
                <a:graphic xmlns:a="http://schemas.openxmlformats.org/drawingml/2006/main">
                  <a:graphicData uri="http://schemas.microsoft.com/office/word/2010/wordprocessingShape">
                    <wps:wsp>
                      <wps:cNvSpPr/>
                      <wps:spPr>
                        <a:xfrm>
                          <a:off x="0" y="0"/>
                          <a:ext cx="1714500" cy="2419350"/>
                        </a:xfrm>
                        <a:prstGeom prst="rect">
                          <a:avLst/>
                        </a:prstGeom>
                        <a:noFill/>
                        <a:ln>
                          <a:noFill/>
                        </a:ln>
                      </wps:spPr>
                      <wps:txbx>
                        <w:txbxContent>
                          <w:p w:rsidR="00A476AB" w:rsidRPr="00A476AB" w:rsidRDefault="00A476AB" w:rsidP="00A476AB">
                            <w:pPr>
                              <w:jc w:val="center"/>
                              <w:textDirection w:val="btLr"/>
                            </w:pPr>
                            <w:r w:rsidRPr="00A476AB">
                              <w:rPr>
                                <w:rFonts w:ascii="Arial" w:eastAsia="Arial" w:hAnsi="Arial" w:cs="Arial"/>
                                <w:b/>
                                <w:i/>
                              </w:rPr>
                              <w:t xml:space="preserve">DEP Meeting </w:t>
                            </w:r>
                            <w:r w:rsidRPr="00A476AB">
                              <w:rPr>
                                <w:rFonts w:ascii="Arial" w:eastAsia="Arial" w:hAnsi="Arial" w:cs="Arial"/>
                                <w:b/>
                                <w:i/>
                                <w:u w:val="single"/>
                              </w:rPr>
                              <w:t>Information</w:t>
                            </w:r>
                          </w:p>
                          <w:p w:rsidR="00A476AB" w:rsidRDefault="00A476AB">
                            <w:pPr>
                              <w:textDirection w:val="btLr"/>
                            </w:pPr>
                          </w:p>
                          <w:p w:rsidR="00A476AB" w:rsidRDefault="00A476AB">
                            <w:pPr>
                              <w:textDirection w:val="btLr"/>
                            </w:pPr>
                            <w:r>
                              <w:t xml:space="preserve">The link to the annual DEP meeting that was held in October is on my website. I shared the Power Point I used to discuss my role as well as to explain the Differentiated Education Plans and Performance Reviews. </w:t>
                            </w:r>
                          </w:p>
                          <w:p w:rsidR="00B60B8A" w:rsidRDefault="00B60B8A">
                            <w:pPr>
                              <w:textDirection w:val="btLr"/>
                            </w:pPr>
                          </w:p>
                          <w:p w:rsidR="00B60B8A" w:rsidRDefault="00B60B8A">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6" o:spid="_x0000_s1026" style="position:absolute;margin-left:0;margin-top:71.25pt;width:135pt;height:190.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" filled="f" stroked="f">
                <v:textbox inset="2.53958mm,1.2694mm,2.53958mm,1.2694mm">
                  <w:txbxContent>
                    <w:p w:rsidR="00A476AB" w:rsidRPr="00A476AB" w:rsidRDefault="00A476AB" w:rsidP="00A476AB">
                      <w:pPr>
                        <w:jc w:val="center"/>
                        <w:textDirection w:val="btLr"/>
                      </w:pPr>
                      <w:r w:rsidRPr="00A476AB">
                        <w:rPr>
                          <w:rFonts w:ascii="Arial" w:eastAsia="Arial" w:hAnsi="Arial" w:cs="Arial"/>
                          <w:b/>
                          <w:i/>
                        </w:rPr>
                        <w:t xml:space="preserve">DEP Meeting </w:t>
                      </w:r>
                      <w:r w:rsidRPr="00A476AB">
                        <w:rPr>
                          <w:rFonts w:ascii="Arial" w:eastAsia="Arial" w:hAnsi="Arial" w:cs="Arial"/>
                          <w:b/>
                          <w:i/>
                          <w:u w:val="single"/>
                        </w:rPr>
                        <w:t>Information</w:t>
                      </w:r>
                    </w:p>
                    <w:p w:rsidR="00A476AB" w:rsidRDefault="00A476AB">
                      <w:pPr>
                        <w:textDirection w:val="btLr"/>
                      </w:pPr>
                    </w:p>
                    <w:p w:rsidR="00A476AB" w:rsidRDefault="00A476AB">
                      <w:pPr>
                        <w:textDirection w:val="btLr"/>
                      </w:pPr>
                      <w:r>
                        <w:t xml:space="preserve">The link to the annual DEP meeting that was held in October is on my website. I shared the Power Point I used to discuss my role as well as to explain the Differentiated Education Plans and Performance Reviews. </w:t>
                      </w:r>
                    </w:p>
                    <w:p w:rsidR="00B60B8A" w:rsidRDefault="00B60B8A">
                      <w:pPr>
                        <w:textDirection w:val="btLr"/>
                      </w:pPr>
                    </w:p>
                    <w:p w:rsidR="00B60B8A" w:rsidRDefault="00B60B8A">
                      <w:pPr>
                        <w:textDirection w:val="btLr"/>
                      </w:pPr>
                    </w:p>
                  </w:txbxContent>
                </v:textbox>
                <w10:wrap anchorx="margin"/>
              </v:rect>
            </w:pict>
          </mc:Fallback>
        </mc:AlternateContent>
      </w:r>
      <w:r w:rsidR="00884C56">
        <w:rPr>
          <w:noProof/>
        </w:rPr>
        <mc:AlternateContent>
          <mc:Choice Requires="wps">
            <w:drawing>
              <wp:anchor distT="0" distB="0" distL="114300" distR="114300" simplePos="0" relativeHeight="251664384" behindDoc="0" locked="0" layoutInCell="1" hidden="0" allowOverlap="1">
                <wp:simplePos x="0" y="0"/>
                <wp:positionH relativeFrom="margin">
                  <wp:posOffset>2047875</wp:posOffset>
                </wp:positionH>
                <wp:positionV relativeFrom="paragraph">
                  <wp:posOffset>847725</wp:posOffset>
                </wp:positionV>
                <wp:extent cx="4914265" cy="4514850"/>
                <wp:effectExtent l="0" t="0" r="0" b="0"/>
                <wp:wrapNone/>
                <wp:docPr id="12" name="Rectangle 12"/>
                <wp:cNvGraphicFramePr/>
                <a:graphic xmlns:a="http://schemas.openxmlformats.org/drawingml/2006/main">
                  <a:graphicData uri="http://schemas.microsoft.com/office/word/2010/wordprocessingShape">
                    <wps:wsp>
                      <wps:cNvSpPr/>
                      <wps:spPr>
                        <a:xfrm>
                          <a:off x="0" y="0"/>
                          <a:ext cx="4914265" cy="4514850"/>
                        </a:xfrm>
                        <a:prstGeom prst="rect">
                          <a:avLst/>
                        </a:prstGeom>
                        <a:noFill/>
                        <a:ln>
                          <a:noFill/>
                        </a:ln>
                      </wps:spPr>
                      <wps:txbx>
                        <w:txbxContent>
                          <w:p w:rsidR="00B60B8A" w:rsidRPr="0058587F" w:rsidRDefault="00B60B8A">
                            <w:pPr>
                              <w:textDirection w:val="btLr"/>
                            </w:pPr>
                          </w:p>
                          <w:p w:rsidR="00B60B8A" w:rsidRDefault="00542F21">
                            <w:pPr>
                              <w:textDirection w:val="btLr"/>
                              <w:rPr>
                                <w:rFonts w:ascii="Arial" w:eastAsia="Arial" w:hAnsi="Arial" w:cs="Arial"/>
                                <w:sz w:val="22"/>
                                <w:szCs w:val="22"/>
                              </w:rPr>
                            </w:pPr>
                            <w:r w:rsidRPr="00884C56">
                              <w:rPr>
                                <w:rFonts w:ascii="Arial" w:eastAsia="Arial" w:hAnsi="Arial" w:cs="Arial"/>
                                <w:sz w:val="22"/>
                                <w:szCs w:val="22"/>
                              </w:rPr>
                              <w:t xml:space="preserve">Dear Eastover Families, </w:t>
                            </w:r>
                          </w:p>
                          <w:p w:rsidR="00884C56" w:rsidRPr="00884C56" w:rsidRDefault="00884C56">
                            <w:pPr>
                              <w:textDirection w:val="btLr"/>
                              <w:rPr>
                                <w:sz w:val="22"/>
                                <w:szCs w:val="22"/>
                              </w:rPr>
                            </w:pPr>
                          </w:p>
                          <w:p w:rsidR="00884C56" w:rsidRDefault="00884C56" w:rsidP="00884C56">
                            <w:pPr>
                              <w:textDirection w:val="btL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Thank you for reading this week’s news all about how we have spen</w:t>
                            </w:r>
                            <w:r w:rsidR="009E58EA">
                              <w:rPr>
                                <w:rFonts w:ascii="Arial" w:eastAsia="Arial" w:hAnsi="Arial" w:cs="Arial"/>
                                <w:sz w:val="22"/>
                                <w:szCs w:val="22"/>
                              </w:rPr>
                              <w:t>t</w:t>
                            </w:r>
                            <w:r>
                              <w:rPr>
                                <w:rFonts w:ascii="Arial" w:eastAsia="Arial" w:hAnsi="Arial" w:cs="Arial"/>
                                <w:sz w:val="22"/>
                                <w:szCs w:val="22"/>
                              </w:rPr>
                              <w:t xml:space="preserve"> our time first quarter. </w:t>
                            </w:r>
                          </w:p>
                          <w:p w:rsidR="00B60B8A" w:rsidRPr="00884C56" w:rsidRDefault="0069507B">
                            <w:pPr>
                              <w:ind w:firstLine="720"/>
                              <w:textDirection w:val="btLr"/>
                              <w:rPr>
                                <w:rFonts w:ascii="Arial" w:eastAsia="Arial" w:hAnsi="Arial" w:cs="Arial"/>
                                <w:sz w:val="22"/>
                                <w:szCs w:val="22"/>
                              </w:rPr>
                            </w:pPr>
                            <w:r w:rsidRPr="00884C56">
                              <w:rPr>
                                <w:rFonts w:ascii="Arial" w:eastAsia="Arial" w:hAnsi="Arial" w:cs="Arial"/>
                                <w:sz w:val="22"/>
                                <w:szCs w:val="22"/>
                              </w:rPr>
                              <w:t>In fifth grade reading we have been working through a unit on perspective. We read All Summer in a Day</w:t>
                            </w:r>
                            <w:r w:rsidR="00857451" w:rsidRPr="00884C56">
                              <w:rPr>
                                <w:rFonts w:ascii="Arial" w:eastAsia="Arial" w:hAnsi="Arial" w:cs="Arial"/>
                                <w:sz w:val="22"/>
                                <w:szCs w:val="22"/>
                              </w:rPr>
                              <w:t xml:space="preserve"> by Ray Bradbury</w:t>
                            </w:r>
                            <w:r w:rsidRPr="00884C56">
                              <w:rPr>
                                <w:rFonts w:ascii="Arial" w:eastAsia="Arial" w:hAnsi="Arial" w:cs="Arial"/>
                                <w:sz w:val="22"/>
                                <w:szCs w:val="22"/>
                              </w:rPr>
                              <w:t>, completed literature webs, created hashtags and memes, and held a Socratic Seminar to discuss the text. In math some of our enrichment included adding, subtracting, and multiplying decimals through PBL and choice boards.</w:t>
                            </w:r>
                          </w:p>
                          <w:p w:rsidR="0069507B" w:rsidRPr="00884C56" w:rsidRDefault="0069507B">
                            <w:pPr>
                              <w:ind w:firstLine="720"/>
                              <w:textDirection w:val="btLr"/>
                              <w:rPr>
                                <w:rFonts w:ascii="Arial" w:eastAsia="Arial" w:hAnsi="Arial" w:cs="Arial"/>
                                <w:sz w:val="22"/>
                                <w:szCs w:val="22"/>
                              </w:rPr>
                            </w:pPr>
                            <w:r w:rsidRPr="00884C56">
                              <w:rPr>
                                <w:rFonts w:ascii="Arial" w:eastAsia="Arial" w:hAnsi="Arial" w:cs="Arial"/>
                                <w:sz w:val="22"/>
                                <w:szCs w:val="22"/>
                              </w:rPr>
                              <w:t xml:space="preserve">Fourth graders are analyzing characters through analogies, thinking </w:t>
                            </w:r>
                            <w:r w:rsidR="0043741F" w:rsidRPr="00884C56">
                              <w:rPr>
                                <w:rFonts w:ascii="Arial" w:eastAsia="Arial" w:hAnsi="Arial" w:cs="Arial"/>
                                <w:sz w:val="22"/>
                                <w:szCs w:val="22"/>
                              </w:rPr>
                              <w:t xml:space="preserve">maps, and character recipes. I introduced them to the Depth and Complexity Icons as a new way to think critically about text. In math we have finished our Million Dollar project, the Box Office Project, and are now working on multidigit multiplication strategies and problem solving. </w:t>
                            </w:r>
                          </w:p>
                          <w:p w:rsidR="00857451" w:rsidRPr="00884C56" w:rsidRDefault="00857451">
                            <w:pPr>
                              <w:ind w:firstLine="720"/>
                              <w:textDirection w:val="btLr"/>
                              <w:rPr>
                                <w:rFonts w:ascii="Arial" w:eastAsia="Arial" w:hAnsi="Arial" w:cs="Arial"/>
                                <w:sz w:val="22"/>
                                <w:szCs w:val="22"/>
                              </w:rPr>
                            </w:pPr>
                            <w:r w:rsidRPr="00884C56">
                              <w:rPr>
                                <w:rFonts w:ascii="Arial" w:eastAsia="Arial" w:hAnsi="Arial" w:cs="Arial"/>
                                <w:sz w:val="22"/>
                                <w:szCs w:val="22"/>
                              </w:rPr>
                              <w:t xml:space="preserve">In third grade we enjoyed our Book Tasting and will begin our novel studies next week. The reading block thus far has consisted of lessons around the concept of change. The math group has been working with Hands </w:t>
                            </w:r>
                            <w:proofErr w:type="gramStart"/>
                            <w:r w:rsidRPr="00884C56">
                              <w:rPr>
                                <w:rFonts w:ascii="Arial" w:eastAsia="Arial" w:hAnsi="Arial" w:cs="Arial"/>
                                <w:sz w:val="22"/>
                                <w:szCs w:val="22"/>
                              </w:rPr>
                              <w:t>On</w:t>
                            </w:r>
                            <w:proofErr w:type="gramEnd"/>
                            <w:r w:rsidRPr="00884C56">
                              <w:rPr>
                                <w:rFonts w:ascii="Arial" w:eastAsia="Arial" w:hAnsi="Arial" w:cs="Arial"/>
                                <w:sz w:val="22"/>
                                <w:szCs w:val="22"/>
                              </w:rPr>
                              <w:t xml:space="preserve"> Equations which introduced algebra </w:t>
                            </w:r>
                            <w:r w:rsidR="00884C56">
                              <w:rPr>
                                <w:rFonts w:ascii="Arial" w:eastAsia="Arial" w:hAnsi="Arial" w:cs="Arial"/>
                                <w:sz w:val="22"/>
                                <w:szCs w:val="22"/>
                              </w:rPr>
                              <w:t>integrated</w:t>
                            </w:r>
                            <w:r w:rsidRPr="00884C56">
                              <w:rPr>
                                <w:rFonts w:ascii="Arial" w:eastAsia="Arial" w:hAnsi="Arial" w:cs="Arial"/>
                                <w:sz w:val="22"/>
                                <w:szCs w:val="22"/>
                              </w:rPr>
                              <w:t xml:space="preserve"> with multiplication strategies. </w:t>
                            </w:r>
                          </w:p>
                          <w:p w:rsidR="00B60B8A" w:rsidRPr="00884C56" w:rsidRDefault="00857451">
                            <w:pPr>
                              <w:ind w:firstLine="720"/>
                              <w:textDirection w:val="btLr"/>
                              <w:rPr>
                                <w:sz w:val="22"/>
                                <w:szCs w:val="22"/>
                              </w:rPr>
                            </w:pPr>
                            <w:r w:rsidRPr="00884C56">
                              <w:rPr>
                                <w:rFonts w:ascii="Arial" w:eastAsia="Arial" w:hAnsi="Arial" w:cs="Arial"/>
                                <w:sz w:val="22"/>
                                <w:szCs w:val="22"/>
                              </w:rPr>
                              <w:t xml:space="preserve">Second graders are in the process of being tested for TD. I work in second grade for reading and math one hour per week. I also work with first graders for reading and math each week. </w:t>
                            </w:r>
                          </w:p>
                          <w:p w:rsidR="00B60B8A" w:rsidRPr="0058587F" w:rsidRDefault="00542F21">
                            <w:pPr>
                              <w:ind w:firstLine="720"/>
                              <w:textDirection w:val="btLr"/>
                            </w:pPr>
                            <w:r w:rsidRPr="00884C56">
                              <w:rPr>
                                <w:rFonts w:ascii="Arial" w:eastAsia="Arial" w:hAnsi="Arial" w:cs="Arial"/>
                                <w:sz w:val="22"/>
                                <w:szCs w:val="22"/>
                              </w:rPr>
                              <w:t xml:space="preserve">As always, do not hesitate to email me any time or look on my website for additional information about the Talent Development program in CMS and at Eastover. </w:t>
                            </w:r>
                          </w:p>
                          <w:p w:rsidR="00B60B8A" w:rsidRPr="0058587F" w:rsidRDefault="00542F21">
                            <w:pPr>
                              <w:ind w:firstLine="720"/>
                              <w:textDirection w:val="btLr"/>
                            </w:pPr>
                            <w:r w:rsidRPr="0058587F">
                              <w:rPr>
                                <w:rFonts w:ascii="Arial" w:eastAsia="Arial" w:hAnsi="Arial" w:cs="Arial"/>
                              </w:rPr>
                              <w:t xml:space="preserve">                          </w:t>
                            </w:r>
                            <w:r w:rsidR="0058587F">
                              <w:rPr>
                                <w:rFonts w:ascii="Arial" w:eastAsia="Arial" w:hAnsi="Arial" w:cs="Arial"/>
                              </w:rPr>
                              <w:t xml:space="preserve">                    </w:t>
                            </w:r>
                            <w:r w:rsidRPr="0058587F">
                              <w:rPr>
                                <w:rFonts w:ascii="Arial" w:eastAsia="Arial" w:hAnsi="Arial" w:cs="Arial"/>
                              </w:rPr>
                              <w:t xml:space="preserve">                                   -Ms. Selby</w:t>
                            </w:r>
                          </w:p>
                          <w:p w:rsidR="00B60B8A" w:rsidRDefault="00B60B8A">
                            <w:pPr>
                              <w:jc w:val="cente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12" o:spid="_x0000_s1027" style="position:absolute;margin-left:161.25pt;margin-top:66.75pt;width:386.95pt;height:355.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" filled="f" stroked="f">
                <v:textbox inset="2.53958mm,1.2694mm,2.53958mm,1.2694mm">
                  <w:txbxContent>
                    <w:p w:rsidR="00B60B8A" w:rsidRPr="0058587F" w:rsidRDefault="00B60B8A">
                      <w:pPr>
                        <w:textDirection w:val="btLr"/>
                      </w:pPr>
                    </w:p>
                    <w:p w:rsidR="00B60B8A" w:rsidRDefault="00542F21">
                      <w:pPr>
                        <w:textDirection w:val="btLr"/>
                        <w:rPr>
                          <w:rFonts w:ascii="Arial" w:eastAsia="Arial" w:hAnsi="Arial" w:cs="Arial"/>
                          <w:sz w:val="22"/>
                          <w:szCs w:val="22"/>
                        </w:rPr>
                      </w:pPr>
                      <w:r w:rsidRPr="00884C56">
                        <w:rPr>
                          <w:rFonts w:ascii="Arial" w:eastAsia="Arial" w:hAnsi="Arial" w:cs="Arial"/>
                          <w:sz w:val="22"/>
                          <w:szCs w:val="22"/>
                        </w:rPr>
                        <w:t xml:space="preserve">Dear Eastover Families, </w:t>
                      </w:r>
                    </w:p>
                    <w:p w:rsidR="00884C56" w:rsidRPr="00884C56" w:rsidRDefault="00884C56">
                      <w:pPr>
                        <w:textDirection w:val="btLr"/>
                        <w:rPr>
                          <w:sz w:val="22"/>
                          <w:szCs w:val="22"/>
                        </w:rPr>
                      </w:pPr>
                    </w:p>
                    <w:p w:rsidR="00884C56" w:rsidRDefault="00884C56" w:rsidP="00884C56">
                      <w:pPr>
                        <w:textDirection w:val="btL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Thank you for reading this week’s news all about how we have spen</w:t>
                      </w:r>
                      <w:r w:rsidR="009E58EA">
                        <w:rPr>
                          <w:rFonts w:ascii="Arial" w:eastAsia="Arial" w:hAnsi="Arial" w:cs="Arial"/>
                          <w:sz w:val="22"/>
                          <w:szCs w:val="22"/>
                        </w:rPr>
                        <w:t>t</w:t>
                      </w:r>
                      <w:r>
                        <w:rPr>
                          <w:rFonts w:ascii="Arial" w:eastAsia="Arial" w:hAnsi="Arial" w:cs="Arial"/>
                          <w:sz w:val="22"/>
                          <w:szCs w:val="22"/>
                        </w:rPr>
                        <w:t xml:space="preserve"> our time first quarter. </w:t>
                      </w:r>
                    </w:p>
                    <w:p w:rsidR="00B60B8A" w:rsidRPr="00884C56" w:rsidRDefault="0069507B">
                      <w:pPr>
                        <w:ind w:firstLine="720"/>
                        <w:textDirection w:val="btLr"/>
                        <w:rPr>
                          <w:rFonts w:ascii="Arial" w:eastAsia="Arial" w:hAnsi="Arial" w:cs="Arial"/>
                          <w:sz w:val="22"/>
                          <w:szCs w:val="22"/>
                        </w:rPr>
                      </w:pPr>
                      <w:r w:rsidRPr="00884C56">
                        <w:rPr>
                          <w:rFonts w:ascii="Arial" w:eastAsia="Arial" w:hAnsi="Arial" w:cs="Arial"/>
                          <w:sz w:val="22"/>
                          <w:szCs w:val="22"/>
                        </w:rPr>
                        <w:t>In fifth grade reading we have been working through a unit on perspective. We read All Summer in a Day</w:t>
                      </w:r>
                      <w:r w:rsidR="00857451" w:rsidRPr="00884C56">
                        <w:rPr>
                          <w:rFonts w:ascii="Arial" w:eastAsia="Arial" w:hAnsi="Arial" w:cs="Arial"/>
                          <w:sz w:val="22"/>
                          <w:szCs w:val="22"/>
                        </w:rPr>
                        <w:t xml:space="preserve"> by Ray Bradbury</w:t>
                      </w:r>
                      <w:r w:rsidRPr="00884C56">
                        <w:rPr>
                          <w:rFonts w:ascii="Arial" w:eastAsia="Arial" w:hAnsi="Arial" w:cs="Arial"/>
                          <w:sz w:val="22"/>
                          <w:szCs w:val="22"/>
                        </w:rPr>
                        <w:t>, completed literature webs, created hashtags and memes, and held a Socratic Seminar to discuss the text. In math some of our enrichment included adding, subtracting, and multiplying decimals through PBL and choice boards.</w:t>
                      </w:r>
                    </w:p>
                    <w:p w:rsidR="0069507B" w:rsidRPr="00884C56" w:rsidRDefault="0069507B">
                      <w:pPr>
                        <w:ind w:firstLine="720"/>
                        <w:textDirection w:val="btLr"/>
                        <w:rPr>
                          <w:rFonts w:ascii="Arial" w:eastAsia="Arial" w:hAnsi="Arial" w:cs="Arial"/>
                          <w:sz w:val="22"/>
                          <w:szCs w:val="22"/>
                        </w:rPr>
                      </w:pPr>
                      <w:r w:rsidRPr="00884C56">
                        <w:rPr>
                          <w:rFonts w:ascii="Arial" w:eastAsia="Arial" w:hAnsi="Arial" w:cs="Arial"/>
                          <w:sz w:val="22"/>
                          <w:szCs w:val="22"/>
                        </w:rPr>
                        <w:t xml:space="preserve">Fourth graders are analyzing characters through analogies, thinking </w:t>
                      </w:r>
                      <w:r w:rsidR="0043741F" w:rsidRPr="00884C56">
                        <w:rPr>
                          <w:rFonts w:ascii="Arial" w:eastAsia="Arial" w:hAnsi="Arial" w:cs="Arial"/>
                          <w:sz w:val="22"/>
                          <w:szCs w:val="22"/>
                        </w:rPr>
                        <w:t xml:space="preserve">maps, and character recipes. I introduced them to the Depth and Complexity Icons as a new way to think critically about text. In math we have finished our Million Dollar project, the Box Office Project, and are now working on multidigit multiplication strategies and problem solving. </w:t>
                      </w:r>
                    </w:p>
                    <w:p w:rsidR="00857451" w:rsidRPr="00884C56" w:rsidRDefault="00857451">
                      <w:pPr>
                        <w:ind w:firstLine="720"/>
                        <w:textDirection w:val="btLr"/>
                        <w:rPr>
                          <w:rFonts w:ascii="Arial" w:eastAsia="Arial" w:hAnsi="Arial" w:cs="Arial"/>
                          <w:sz w:val="22"/>
                          <w:szCs w:val="22"/>
                        </w:rPr>
                      </w:pPr>
                      <w:r w:rsidRPr="00884C56">
                        <w:rPr>
                          <w:rFonts w:ascii="Arial" w:eastAsia="Arial" w:hAnsi="Arial" w:cs="Arial"/>
                          <w:sz w:val="22"/>
                          <w:szCs w:val="22"/>
                        </w:rPr>
                        <w:t xml:space="preserve">In third grade we enjoyed our Book Tasting and will begin our novel studies next week. The reading block thus far has consisted of lessons around the concept of change. The math group has been working with Hands </w:t>
                      </w:r>
                      <w:proofErr w:type="gramStart"/>
                      <w:r w:rsidRPr="00884C56">
                        <w:rPr>
                          <w:rFonts w:ascii="Arial" w:eastAsia="Arial" w:hAnsi="Arial" w:cs="Arial"/>
                          <w:sz w:val="22"/>
                          <w:szCs w:val="22"/>
                        </w:rPr>
                        <w:t>On</w:t>
                      </w:r>
                      <w:proofErr w:type="gramEnd"/>
                      <w:r w:rsidRPr="00884C56">
                        <w:rPr>
                          <w:rFonts w:ascii="Arial" w:eastAsia="Arial" w:hAnsi="Arial" w:cs="Arial"/>
                          <w:sz w:val="22"/>
                          <w:szCs w:val="22"/>
                        </w:rPr>
                        <w:t xml:space="preserve"> Equations which introduced algebra </w:t>
                      </w:r>
                      <w:r w:rsidR="00884C56">
                        <w:rPr>
                          <w:rFonts w:ascii="Arial" w:eastAsia="Arial" w:hAnsi="Arial" w:cs="Arial"/>
                          <w:sz w:val="22"/>
                          <w:szCs w:val="22"/>
                        </w:rPr>
                        <w:t>integrated</w:t>
                      </w:r>
                      <w:r w:rsidRPr="00884C56">
                        <w:rPr>
                          <w:rFonts w:ascii="Arial" w:eastAsia="Arial" w:hAnsi="Arial" w:cs="Arial"/>
                          <w:sz w:val="22"/>
                          <w:szCs w:val="22"/>
                        </w:rPr>
                        <w:t xml:space="preserve"> with multiplication strategies. </w:t>
                      </w:r>
                    </w:p>
                    <w:p w:rsidR="00B60B8A" w:rsidRPr="00884C56" w:rsidRDefault="00857451">
                      <w:pPr>
                        <w:ind w:firstLine="720"/>
                        <w:textDirection w:val="btLr"/>
                        <w:rPr>
                          <w:sz w:val="22"/>
                          <w:szCs w:val="22"/>
                        </w:rPr>
                      </w:pPr>
                      <w:r w:rsidRPr="00884C56">
                        <w:rPr>
                          <w:rFonts w:ascii="Arial" w:eastAsia="Arial" w:hAnsi="Arial" w:cs="Arial"/>
                          <w:sz w:val="22"/>
                          <w:szCs w:val="22"/>
                        </w:rPr>
                        <w:t xml:space="preserve">Second graders are in the process of being tested for TD. I work in second grade for reading and math one hour per week. I also work with first graders for reading and math each week. </w:t>
                      </w:r>
                    </w:p>
                    <w:p w:rsidR="00B60B8A" w:rsidRPr="0058587F" w:rsidRDefault="00542F21">
                      <w:pPr>
                        <w:ind w:firstLine="720"/>
                        <w:textDirection w:val="btLr"/>
                      </w:pPr>
                      <w:r w:rsidRPr="00884C56">
                        <w:rPr>
                          <w:rFonts w:ascii="Arial" w:eastAsia="Arial" w:hAnsi="Arial" w:cs="Arial"/>
                          <w:sz w:val="22"/>
                          <w:szCs w:val="22"/>
                        </w:rPr>
                        <w:t xml:space="preserve">As always, do not hesitate to email me any time or look on my website for additional information about the Talent Development program in CMS and at Eastover. </w:t>
                      </w:r>
                    </w:p>
                    <w:p w:rsidR="00B60B8A" w:rsidRPr="0058587F" w:rsidRDefault="00542F21">
                      <w:pPr>
                        <w:ind w:firstLine="720"/>
                        <w:textDirection w:val="btLr"/>
                      </w:pPr>
                      <w:r w:rsidRPr="0058587F">
                        <w:rPr>
                          <w:rFonts w:ascii="Arial" w:eastAsia="Arial" w:hAnsi="Arial" w:cs="Arial"/>
                        </w:rPr>
                        <w:t xml:space="preserve">                          </w:t>
                      </w:r>
                      <w:r w:rsidR="0058587F">
                        <w:rPr>
                          <w:rFonts w:ascii="Arial" w:eastAsia="Arial" w:hAnsi="Arial" w:cs="Arial"/>
                        </w:rPr>
                        <w:t xml:space="preserve">                    </w:t>
                      </w:r>
                      <w:r w:rsidRPr="0058587F">
                        <w:rPr>
                          <w:rFonts w:ascii="Arial" w:eastAsia="Arial" w:hAnsi="Arial" w:cs="Arial"/>
                        </w:rPr>
                        <w:t xml:space="preserve">                                   -Ms. Selby</w:t>
                      </w:r>
                    </w:p>
                    <w:p w:rsidR="00B60B8A" w:rsidRDefault="00B60B8A">
                      <w:pPr>
                        <w:jc w:val="center"/>
                        <w:textDirection w:val="btLr"/>
                      </w:pPr>
                    </w:p>
                  </w:txbxContent>
                </v:textbox>
                <w10:wrap anchorx="margin"/>
              </v:rect>
            </w:pict>
          </mc:Fallback>
        </mc:AlternateContent>
      </w:r>
      <w:r w:rsidR="00884C56">
        <w:rPr>
          <w:noProof/>
        </w:rPr>
        <mc:AlternateContent>
          <mc:Choice Requires="wps">
            <w:drawing>
              <wp:anchor distT="0" distB="0" distL="114300" distR="114300" simplePos="0" relativeHeight="251658240" behindDoc="0" locked="0" layoutInCell="1" hidden="0" allowOverlap="1">
                <wp:simplePos x="0" y="0"/>
                <wp:positionH relativeFrom="margin">
                  <wp:posOffset>2162175</wp:posOffset>
                </wp:positionH>
                <wp:positionV relativeFrom="paragraph">
                  <wp:posOffset>5362575</wp:posOffset>
                </wp:positionV>
                <wp:extent cx="2324100" cy="3657600"/>
                <wp:effectExtent l="0" t="0" r="19050" b="38100"/>
                <wp:wrapNone/>
                <wp:docPr id="10" name="Rounded Rectangular Callout 10"/>
                <wp:cNvGraphicFramePr/>
                <a:graphic xmlns:a="http://schemas.openxmlformats.org/drawingml/2006/main">
                  <a:graphicData uri="http://schemas.microsoft.com/office/word/2010/wordprocessingShape">
                    <wps:wsp>
                      <wps:cNvSpPr/>
                      <wps:spPr>
                        <a:xfrm>
                          <a:off x="0" y="0"/>
                          <a:ext cx="2324100" cy="3657600"/>
                        </a:xfrm>
                        <a:prstGeom prst="wedgeRoundRectCallout">
                          <a:avLst>
                            <a:gd name="adj1" fmla="val -20833"/>
                            <a:gd name="adj2" fmla="val 50126"/>
                            <a:gd name="adj3" fmla="val 0"/>
                          </a:avLst>
                        </a:prstGeom>
                        <a:solidFill>
                          <a:srgbClr val="FFFFFF"/>
                        </a:solidFill>
                        <a:ln w="9525" cap="flat" cmpd="sng">
                          <a:solidFill>
                            <a:srgbClr val="000000"/>
                          </a:solidFill>
                          <a:prstDash val="solid"/>
                          <a:miter lim="800000"/>
                          <a:headEnd type="none" w="med" len="med"/>
                          <a:tailEnd type="none" w="med" len="med"/>
                        </a:ln>
                      </wps:spPr>
                      <wps:txbx>
                        <w:txbxContent>
                          <w:p w:rsidR="00B60B8A" w:rsidRDefault="00B60B8A">
                            <w:pPr>
                              <w:jc w:val="center"/>
                              <w:textDirection w:val="btLr"/>
                            </w:pPr>
                          </w:p>
                          <w:p w:rsidR="00733C8C" w:rsidRDefault="0036158E">
                            <w:pPr>
                              <w:jc w:val="center"/>
                              <w:textDirection w:val="btLr"/>
                            </w:pPr>
                            <w:r>
                              <w:rPr>
                                <w:rFonts w:ascii="Arial" w:eastAsia="Arial" w:hAnsi="Arial" w:cs="Arial"/>
                                <w:b/>
                                <w:i/>
                              </w:rPr>
                              <w:t>TD and Google Classroom</w:t>
                            </w:r>
                          </w:p>
                          <w:p w:rsidR="00B60B8A" w:rsidRDefault="00B60B8A">
                            <w:pPr>
                              <w:jc w:val="center"/>
                              <w:textDirection w:val="btLr"/>
                            </w:pPr>
                          </w:p>
                          <w:p w:rsidR="0036158E" w:rsidRDefault="0036158E" w:rsidP="0036158E">
                            <w:pPr>
                              <w:textDirection w:val="btLr"/>
                              <w:rPr>
                                <w:rFonts w:ascii="Tahoma" w:eastAsia="Tahoma" w:hAnsi="Tahoma" w:cs="Tahoma"/>
                                <w:sz w:val="22"/>
                                <w:szCs w:val="22"/>
                              </w:rPr>
                            </w:pPr>
                            <w:r w:rsidRPr="0036158E">
                              <w:rPr>
                                <w:rFonts w:ascii="Tahoma" w:eastAsia="Tahoma" w:hAnsi="Tahoma" w:cs="Tahoma"/>
                                <w:sz w:val="22"/>
                                <w:szCs w:val="22"/>
                              </w:rPr>
                              <w:t xml:space="preserve">     This year I will </w:t>
                            </w:r>
                            <w:r w:rsidRPr="0036158E">
                              <w:rPr>
                                <w:rFonts w:ascii="Tahoma" w:eastAsia="Tahoma" w:hAnsi="Tahoma" w:cs="Tahoma"/>
                                <w:sz w:val="22"/>
                                <w:szCs w:val="22"/>
                              </w:rPr>
                              <w:t>continue</w:t>
                            </w:r>
                            <w:r w:rsidRPr="0036158E">
                              <w:rPr>
                                <w:rFonts w:ascii="Tahoma" w:eastAsia="Tahoma" w:hAnsi="Tahoma" w:cs="Tahoma"/>
                                <w:sz w:val="22"/>
                                <w:szCs w:val="22"/>
                              </w:rPr>
                              <w:t xml:space="preserve"> using Google Classroom for some assignments.  If children do not finish work during our given time, I will assign it for home or to work on during free time in their regular classroom. Using Google Classroom will help to remind children of the assignments when I am not around.  </w:t>
                            </w:r>
                          </w:p>
                          <w:p w:rsidR="0036158E" w:rsidRPr="0036158E" w:rsidRDefault="0036158E" w:rsidP="0036158E">
                            <w:pPr>
                              <w:textDirection w:val="btLr"/>
                              <w:rPr>
                                <w:rFonts w:ascii="Tahoma" w:eastAsia="Tahoma" w:hAnsi="Tahoma" w:cs="Tahoma"/>
                                <w:sz w:val="22"/>
                                <w:szCs w:val="22"/>
                              </w:rPr>
                            </w:pPr>
                          </w:p>
                          <w:p w:rsidR="0036158E" w:rsidRPr="0036158E" w:rsidRDefault="0036158E" w:rsidP="0036158E">
                            <w:pPr>
                              <w:textDirection w:val="btLr"/>
                              <w:rPr>
                                <w:rFonts w:ascii="Tahoma" w:eastAsia="Tahoma" w:hAnsi="Tahoma" w:cs="Tahoma"/>
                                <w:sz w:val="22"/>
                                <w:szCs w:val="22"/>
                              </w:rPr>
                            </w:pPr>
                            <w:r w:rsidRPr="0036158E">
                              <w:rPr>
                                <w:rFonts w:ascii="Tahoma" w:eastAsia="Tahoma" w:hAnsi="Tahoma" w:cs="Tahoma"/>
                                <w:sz w:val="22"/>
                                <w:szCs w:val="22"/>
                              </w:rPr>
                              <w:t xml:space="preserve">       Most lessons I teach will be sent home with some sort of grade or scoring rubric</w:t>
                            </w:r>
                            <w:r>
                              <w:rPr>
                                <w:rFonts w:ascii="Tahoma" w:eastAsia="Tahoma" w:hAnsi="Tahoma" w:cs="Tahoma"/>
                                <w:sz w:val="22"/>
                                <w:szCs w:val="22"/>
                              </w:rPr>
                              <w:t xml:space="preserve"> depending on the classroom teacher’s wishes</w:t>
                            </w:r>
                            <w:r w:rsidRPr="0036158E">
                              <w:rPr>
                                <w:rFonts w:ascii="Tahoma" w:eastAsia="Tahoma" w:hAnsi="Tahoma" w:cs="Tahoma"/>
                                <w:sz w:val="22"/>
                                <w:szCs w:val="22"/>
                              </w:rPr>
                              <w:t xml:space="preserve">. </w:t>
                            </w:r>
                          </w:p>
                          <w:p w:rsidR="00B60B8A" w:rsidRDefault="00B60B8A">
                            <w:pPr>
                              <w:textDirection w:val="btLr"/>
                            </w:pPr>
                          </w:p>
                        </w:txbxContent>
                      </wps:txbx>
                      <wps:bodyPr wrap="square" lIns="91425" tIns="45700" rIns="91425" bIns="45700" anchor="t" anchorCtr="0">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8" type="#_x0000_t62" style="position:absolute;margin-left:170.25pt;margin-top:422.25pt;width:183pt;height:4in;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" adj="6300,21627">
                <v:textbox inset="2.53958mm,1.2694mm,2.53958mm,1.2694mm">
                  <w:txbxContent>
                    <w:p w:rsidR="00B60B8A" w:rsidRDefault="00B60B8A">
                      <w:pPr>
                        <w:jc w:val="center"/>
                        <w:textDirection w:val="btLr"/>
                      </w:pPr>
                    </w:p>
                    <w:p w:rsidR="00733C8C" w:rsidRDefault="0036158E">
                      <w:pPr>
                        <w:jc w:val="center"/>
                        <w:textDirection w:val="btLr"/>
                      </w:pPr>
                      <w:r>
                        <w:rPr>
                          <w:rFonts w:ascii="Arial" w:eastAsia="Arial" w:hAnsi="Arial" w:cs="Arial"/>
                          <w:b/>
                          <w:i/>
                        </w:rPr>
                        <w:t>TD and Google Classroom</w:t>
                      </w:r>
                    </w:p>
                    <w:p w:rsidR="00B60B8A" w:rsidRDefault="00B60B8A">
                      <w:pPr>
                        <w:jc w:val="center"/>
                        <w:textDirection w:val="btLr"/>
                      </w:pPr>
                    </w:p>
                    <w:p w:rsidR="0036158E" w:rsidRDefault="0036158E" w:rsidP="0036158E">
                      <w:pPr>
                        <w:textDirection w:val="btLr"/>
                        <w:rPr>
                          <w:rFonts w:ascii="Tahoma" w:eastAsia="Tahoma" w:hAnsi="Tahoma" w:cs="Tahoma"/>
                          <w:sz w:val="22"/>
                          <w:szCs w:val="22"/>
                        </w:rPr>
                      </w:pPr>
                      <w:r w:rsidRPr="0036158E">
                        <w:rPr>
                          <w:rFonts w:ascii="Tahoma" w:eastAsia="Tahoma" w:hAnsi="Tahoma" w:cs="Tahoma"/>
                          <w:sz w:val="22"/>
                          <w:szCs w:val="22"/>
                        </w:rPr>
                        <w:t xml:space="preserve">     This year I will </w:t>
                      </w:r>
                      <w:r w:rsidRPr="0036158E">
                        <w:rPr>
                          <w:rFonts w:ascii="Tahoma" w:eastAsia="Tahoma" w:hAnsi="Tahoma" w:cs="Tahoma"/>
                          <w:sz w:val="22"/>
                          <w:szCs w:val="22"/>
                        </w:rPr>
                        <w:t>continue</w:t>
                      </w:r>
                      <w:r w:rsidRPr="0036158E">
                        <w:rPr>
                          <w:rFonts w:ascii="Tahoma" w:eastAsia="Tahoma" w:hAnsi="Tahoma" w:cs="Tahoma"/>
                          <w:sz w:val="22"/>
                          <w:szCs w:val="22"/>
                        </w:rPr>
                        <w:t xml:space="preserve"> using Google Classroom for some assignments.  If children do not finish work during our given time, I will assign it for home or to work on during free time in their regular classroom. Using Google Classroom will help to remind children of the assignments when I am not around.  </w:t>
                      </w:r>
                    </w:p>
                    <w:p w:rsidR="0036158E" w:rsidRPr="0036158E" w:rsidRDefault="0036158E" w:rsidP="0036158E">
                      <w:pPr>
                        <w:textDirection w:val="btLr"/>
                        <w:rPr>
                          <w:rFonts w:ascii="Tahoma" w:eastAsia="Tahoma" w:hAnsi="Tahoma" w:cs="Tahoma"/>
                          <w:sz w:val="22"/>
                          <w:szCs w:val="22"/>
                        </w:rPr>
                      </w:pPr>
                    </w:p>
                    <w:p w:rsidR="0036158E" w:rsidRPr="0036158E" w:rsidRDefault="0036158E" w:rsidP="0036158E">
                      <w:pPr>
                        <w:textDirection w:val="btLr"/>
                        <w:rPr>
                          <w:rFonts w:ascii="Tahoma" w:eastAsia="Tahoma" w:hAnsi="Tahoma" w:cs="Tahoma"/>
                          <w:sz w:val="22"/>
                          <w:szCs w:val="22"/>
                        </w:rPr>
                      </w:pPr>
                      <w:r w:rsidRPr="0036158E">
                        <w:rPr>
                          <w:rFonts w:ascii="Tahoma" w:eastAsia="Tahoma" w:hAnsi="Tahoma" w:cs="Tahoma"/>
                          <w:sz w:val="22"/>
                          <w:szCs w:val="22"/>
                        </w:rPr>
                        <w:t xml:space="preserve">       Most lessons I teach will be sent home with some sort of grade or scoring rubric</w:t>
                      </w:r>
                      <w:r>
                        <w:rPr>
                          <w:rFonts w:ascii="Tahoma" w:eastAsia="Tahoma" w:hAnsi="Tahoma" w:cs="Tahoma"/>
                          <w:sz w:val="22"/>
                          <w:szCs w:val="22"/>
                        </w:rPr>
                        <w:t xml:space="preserve"> depending on the classroom teacher’s wishes</w:t>
                      </w:r>
                      <w:r w:rsidRPr="0036158E">
                        <w:rPr>
                          <w:rFonts w:ascii="Tahoma" w:eastAsia="Tahoma" w:hAnsi="Tahoma" w:cs="Tahoma"/>
                          <w:sz w:val="22"/>
                          <w:szCs w:val="22"/>
                        </w:rPr>
                        <w:t xml:space="preserve">. </w:t>
                      </w:r>
                    </w:p>
                    <w:p w:rsidR="00B60B8A" w:rsidRDefault="00B60B8A">
                      <w:pPr>
                        <w:textDirection w:val="btLr"/>
                      </w:pPr>
                    </w:p>
                  </w:txbxContent>
                </v:textbox>
                <w10:wrap anchorx="margin"/>
              </v:shape>
            </w:pict>
          </mc:Fallback>
        </mc:AlternateContent>
      </w:r>
      <w:r w:rsidR="0069507B">
        <w:rPr>
          <w:noProof/>
        </w:rPr>
        <mc:AlternateContent>
          <mc:Choice Requires="wps">
            <w:drawing>
              <wp:anchor distT="0" distB="0" distL="114300" distR="114300" simplePos="0" relativeHeight="251659264" behindDoc="0" locked="0" layoutInCell="1" hidden="0" allowOverlap="1">
                <wp:simplePos x="0" y="0"/>
                <wp:positionH relativeFrom="margin">
                  <wp:posOffset>4791075</wp:posOffset>
                </wp:positionH>
                <wp:positionV relativeFrom="paragraph">
                  <wp:posOffset>5419725</wp:posOffset>
                </wp:positionV>
                <wp:extent cx="2171700" cy="3590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171700" cy="35909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B60B8A" w:rsidRDefault="00542F21" w:rsidP="0058587F">
                            <w:pPr>
                              <w:textDirection w:val="btLr"/>
                            </w:pPr>
                            <w:r>
                              <w:rPr>
                                <w:rFonts w:ascii="Arial" w:eastAsia="Arial" w:hAnsi="Arial" w:cs="Arial"/>
                                <w:sz w:val="28"/>
                              </w:rPr>
                              <w:t xml:space="preserve">   </w:t>
                            </w:r>
                          </w:p>
                          <w:p w:rsidR="00B60B8A" w:rsidRDefault="00B60B8A">
                            <w:pPr>
                              <w:jc w:val="center"/>
                              <w:textDirection w:val="btLr"/>
                            </w:pPr>
                          </w:p>
                          <w:p w:rsidR="00B60B8A" w:rsidRDefault="00B60B8A">
                            <w:pPr>
                              <w:textDirection w:val="btLr"/>
                            </w:pPr>
                          </w:p>
                          <w:p w:rsidR="00B60B8A" w:rsidRDefault="0069507B">
                            <w:pPr>
                              <w:textDirection w:val="btLr"/>
                            </w:pPr>
                            <w:r>
                              <w:rPr>
                                <w:noProof/>
                              </w:rPr>
                              <w:drawing>
                                <wp:inline distT="0" distB="0" distL="0" distR="0" wp14:anchorId="6EDDEB77" wp14:editId="432CA360">
                                  <wp:extent cx="1979930" cy="2371725"/>
                                  <wp:effectExtent l="0" t="0" r="1270" b="9525"/>
                                  <wp:docPr id="1" name="Picture 1" descr="Image result for quotes about gifte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about gifted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30" cy="2371725"/>
                                          </a:xfrm>
                                          <a:prstGeom prst="rect">
                                            <a:avLst/>
                                          </a:prstGeom>
                                          <a:noFill/>
                                          <a:ln>
                                            <a:noFill/>
                                          </a:ln>
                                        </pic:spPr>
                                      </pic:pic>
                                    </a:graphicData>
                                  </a:graphic>
                                </wp:inline>
                              </w:drawing>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id="Rectangle 8" o:spid="_x0000_s1029" style="position:absolute;margin-left:377.25pt;margin-top:426.75pt;width:171pt;height:282.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">
                <v:textbox inset="2.53958mm,1.2694mm,2.53958mm,1.2694mm">
                  <w:txbxContent>
                    <w:p w:rsidR="00B60B8A" w:rsidRDefault="00542F21" w:rsidP="0058587F">
                      <w:pPr>
                        <w:textDirection w:val="btLr"/>
                      </w:pPr>
                      <w:r>
                        <w:rPr>
                          <w:rFonts w:ascii="Arial" w:eastAsia="Arial" w:hAnsi="Arial" w:cs="Arial"/>
                          <w:sz w:val="28"/>
                        </w:rPr>
                        <w:t xml:space="preserve">   </w:t>
                      </w:r>
                    </w:p>
                    <w:p w:rsidR="00B60B8A" w:rsidRDefault="00B60B8A">
                      <w:pPr>
                        <w:jc w:val="center"/>
                        <w:textDirection w:val="btLr"/>
                      </w:pPr>
                    </w:p>
                    <w:p w:rsidR="00B60B8A" w:rsidRDefault="00B60B8A">
                      <w:pPr>
                        <w:textDirection w:val="btLr"/>
                      </w:pPr>
                    </w:p>
                    <w:p w:rsidR="00B60B8A" w:rsidRDefault="0069507B">
                      <w:pPr>
                        <w:textDirection w:val="btLr"/>
                      </w:pPr>
                      <w:r>
                        <w:rPr>
                          <w:noProof/>
                        </w:rPr>
                        <w:drawing>
                          <wp:inline distT="0" distB="0" distL="0" distR="0" wp14:anchorId="6EDDEB77" wp14:editId="432CA360">
                            <wp:extent cx="1979930" cy="2371725"/>
                            <wp:effectExtent l="0" t="0" r="1270" b="9525"/>
                            <wp:docPr id="1" name="Picture 1" descr="Image result for quotes about gifted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about giftedn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930" cy="2371725"/>
                                    </a:xfrm>
                                    <a:prstGeom prst="rect">
                                      <a:avLst/>
                                    </a:prstGeom>
                                    <a:noFill/>
                                    <a:ln>
                                      <a:noFill/>
                                    </a:ln>
                                  </pic:spPr>
                                </pic:pic>
                              </a:graphicData>
                            </a:graphic>
                          </wp:inline>
                        </w:drawing>
                      </w:r>
                    </w:p>
                  </w:txbxContent>
                </v:textbox>
                <w10:wrap anchorx="margin"/>
              </v:rect>
            </w:pict>
          </mc:Fallback>
        </mc:AlternateContent>
      </w:r>
      <w:r w:rsidR="00F47274">
        <w:rPr>
          <w:noProof/>
        </w:rPr>
        <mc:AlternateContent>
          <mc:Choice Requires="wpg">
            <w:drawing>
              <wp:anchor distT="0" distB="0" distL="114300" distR="114300" simplePos="0" relativeHeight="251666432" behindDoc="0" locked="0" layoutInCell="1" hidden="0" allowOverlap="1">
                <wp:simplePos x="0" y="0"/>
                <wp:positionH relativeFrom="margin">
                  <wp:posOffset>47625</wp:posOffset>
                </wp:positionH>
                <wp:positionV relativeFrom="paragraph">
                  <wp:posOffset>3400425</wp:posOffset>
                </wp:positionV>
                <wp:extent cx="1714500" cy="3378200"/>
                <wp:effectExtent l="0" t="0" r="19050" b="0"/>
                <wp:wrapNone/>
                <wp:docPr id="4" name="Group 4"/>
                <wp:cNvGraphicFramePr/>
                <a:graphic xmlns:a="http://schemas.openxmlformats.org/drawingml/2006/main">
                  <a:graphicData uri="http://schemas.microsoft.com/office/word/2010/wordprocessingGroup">
                    <wpg:wgp>
                      <wpg:cNvGrpSpPr/>
                      <wpg:grpSpPr>
                        <a:xfrm>
                          <a:off x="0" y="0"/>
                          <a:ext cx="1714500" cy="3378200"/>
                          <a:chOff x="4488749" y="2087724"/>
                          <a:chExt cx="1714500" cy="3384550"/>
                        </a:xfrm>
                      </wpg:grpSpPr>
                      <wpg:grpSp>
                        <wpg:cNvPr id="1" name="Group 1"/>
                        <wpg:cNvGrpSpPr/>
                        <wpg:grpSpPr>
                          <a:xfrm>
                            <a:off x="4488749" y="2087724"/>
                            <a:ext cx="1714500" cy="3384550"/>
                            <a:chOff x="719" y="9740"/>
                            <a:chExt cx="2700" cy="5200"/>
                          </a:xfrm>
                        </wpg:grpSpPr>
                        <wps:wsp>
                          <wps:cNvPr id="3" name="Rectangle 2"/>
                          <wps:cNvSpPr/>
                          <wps:spPr>
                            <a:xfrm>
                              <a:off x="719" y="9740"/>
                              <a:ext cx="2700" cy="5200"/>
                            </a:xfrm>
                            <a:prstGeom prst="rect">
                              <a:avLst/>
                            </a:prstGeom>
                            <a:noFill/>
                            <a:ln>
                              <a:noFill/>
                            </a:ln>
                          </wps:spPr>
                          <wps:txbx>
                            <w:txbxContent>
                              <w:p w:rsidR="00B60B8A" w:rsidRDefault="00B60B8A">
                                <w:pPr>
                                  <w:textDirection w:val="btLr"/>
                                </w:pPr>
                              </w:p>
                            </w:txbxContent>
                          </wps:txbx>
                          <wps:bodyPr wrap="square" lIns="91425" tIns="91425" rIns="91425" bIns="91425" anchor="ctr" anchorCtr="0"/>
                        </wps:wsp>
                        <wps:wsp>
                          <wps:cNvPr id="5" name="Rectangle 3"/>
                          <wps:cNvSpPr/>
                          <wps:spPr>
                            <a:xfrm>
                              <a:off x="719" y="9740"/>
                              <a:ext cx="2699" cy="4633"/>
                            </a:xfrm>
                            <a:prstGeom prst="rect">
                              <a:avLst/>
                            </a:prstGeom>
                            <a:solidFill>
                              <a:srgbClr val="FFFFFF"/>
                            </a:solidFill>
                            <a:ln w="25400" cap="flat" cmpd="sng">
                              <a:solidFill>
                                <a:srgbClr val="000000"/>
                              </a:solidFill>
                              <a:prstDash val="solid"/>
                              <a:miter lim="800000"/>
                              <a:headEnd type="none" w="med" len="med"/>
                              <a:tailEnd type="none" w="med" len="med"/>
                            </a:ln>
                          </wps:spPr>
                          <wps:txbx>
                            <w:txbxContent>
                              <w:p w:rsidR="00B60B8A" w:rsidRDefault="00542F21">
                                <w:pPr>
                                  <w:textDirection w:val="btLr"/>
                                </w:pPr>
                                <w:r>
                                  <w:rPr>
                                    <w:rFonts w:ascii="Boca Raton ICG Solid" w:eastAsia="Boca Raton ICG Solid" w:hAnsi="Boca Raton ICG Solid" w:cs="Boca Raton ICG Solid"/>
                                    <w:sz w:val="20"/>
                                  </w:rPr>
                                  <w:t xml:space="preserve"> </w:t>
                                </w:r>
                              </w:p>
                              <w:p w:rsidR="00B60B8A" w:rsidRDefault="00B60B8A" w:rsidP="00733C8C">
                                <w:pPr>
                                  <w:textDirection w:val="btLr"/>
                                </w:pPr>
                              </w:p>
                              <w:p w:rsidR="00B60B8A" w:rsidRDefault="00B60B8A">
                                <w:pPr>
                                  <w:textDirection w:val="btLr"/>
                                </w:pPr>
                              </w:p>
                              <w:p w:rsidR="00CE1FF8" w:rsidRDefault="00F47274" w:rsidP="00CE1FF8">
                                <w:pPr>
                                  <w:textDirection w:val="btLr"/>
                                </w:pPr>
                                <w:r w:rsidRPr="00F47274">
                                  <w:rPr>
                                    <w:b/>
                                  </w:rPr>
                                  <w:t>Honor Society</w:t>
                                </w:r>
                                <w:r>
                                  <w:t xml:space="preserve"> will meet after 5</w:t>
                                </w:r>
                                <w:r w:rsidRPr="00F47274">
                                  <w:rPr>
                                    <w:vertAlign w:val="superscript"/>
                                  </w:rPr>
                                  <w:t>th</w:t>
                                </w:r>
                                <w:r>
                                  <w:t xml:space="preserve"> grade specials (2:40) on Tuesday or Thursday most weeks. </w:t>
                                </w:r>
                              </w:p>
                              <w:p w:rsidR="00F47274" w:rsidRDefault="00F47274" w:rsidP="00CE1FF8">
                                <w:pPr>
                                  <w:textDirection w:val="btLr"/>
                                </w:pPr>
                              </w:p>
                              <w:p w:rsidR="00F47274" w:rsidRPr="00F47274" w:rsidRDefault="00F47274" w:rsidP="00CE1FF8">
                                <w:pPr>
                                  <w:textDirection w:val="btLr"/>
                                  <w:rPr>
                                    <w:b/>
                                  </w:rPr>
                                </w:pPr>
                                <w:r w:rsidRPr="00F47274">
                                  <w:rPr>
                                    <w:b/>
                                  </w:rPr>
                                  <w:t>Election Day!</w:t>
                                </w:r>
                              </w:p>
                              <w:p w:rsidR="00F47274" w:rsidRDefault="00F47274" w:rsidP="00CE1FF8">
                                <w:pPr>
                                  <w:textDirection w:val="btLr"/>
                                </w:pPr>
                                <w:r>
                                  <w:t>November 6th</w:t>
                                </w:r>
                              </w:p>
                              <w:p w:rsidR="00F47274" w:rsidRDefault="00F47274" w:rsidP="00CE1FF8">
                                <w:pPr>
                                  <w:textDirection w:val="btLr"/>
                                </w:pPr>
                              </w:p>
                              <w:p w:rsidR="00F47274" w:rsidRPr="00F47274" w:rsidRDefault="00F47274" w:rsidP="00CE1FF8">
                                <w:pPr>
                                  <w:textDirection w:val="btLr"/>
                                  <w:rPr>
                                    <w:b/>
                                  </w:rPr>
                                </w:pPr>
                                <w:r w:rsidRPr="00F47274">
                                  <w:rPr>
                                    <w:b/>
                                  </w:rPr>
                                  <w:t>Veteran’s Day!</w:t>
                                </w:r>
                              </w:p>
                              <w:p w:rsidR="00F47274" w:rsidRDefault="00F47274" w:rsidP="00CE1FF8">
                                <w:pPr>
                                  <w:textDirection w:val="btLr"/>
                                </w:pPr>
                                <w:r>
                                  <w:t>November 11</w:t>
                                </w:r>
                                <w:r w:rsidRPr="00F47274">
                                  <w:rPr>
                                    <w:vertAlign w:val="superscript"/>
                                  </w:rPr>
                                  <w:t>th</w:t>
                                </w:r>
                                <w:r>
                                  <w:t xml:space="preserve"> (No school the 12</w:t>
                                </w:r>
                                <w:r w:rsidRPr="00F47274">
                                  <w:rPr>
                                    <w:vertAlign w:val="superscript"/>
                                  </w:rPr>
                                  <w:t>th</w:t>
                                </w:r>
                                <w:r>
                                  <w:t>)</w:t>
                                </w:r>
                              </w:p>
                              <w:p w:rsidR="00CE1FF8" w:rsidRDefault="00CE1FF8">
                                <w:pPr>
                                  <w:textDirection w:val="btLr"/>
                                </w:pPr>
                              </w:p>
                              <w:p w:rsidR="00B60B8A" w:rsidRDefault="00B60B8A">
                                <w:pPr>
                                  <w:textDirection w:val="btLr"/>
                                </w:pPr>
                              </w:p>
                              <w:p w:rsidR="00B60B8A" w:rsidRDefault="00B60B8A">
                                <w:pPr>
                                  <w:textDirection w:val="btLr"/>
                                </w:pPr>
                              </w:p>
                              <w:p w:rsidR="00B60B8A" w:rsidRDefault="00B60B8A">
                                <w:pPr>
                                  <w:textDirection w:val="btLr"/>
                                </w:pPr>
                              </w:p>
                              <w:p w:rsidR="00B60B8A" w:rsidRDefault="00B60B8A">
                                <w:pPr>
                                  <w:textDirection w:val="btLr"/>
                                </w:pPr>
                              </w:p>
                            </w:txbxContent>
                          </wps:txbx>
                          <wps:bodyPr wrap="square" lIns="91425" tIns="45700" rIns="91425" bIns="45700" anchor="t" anchorCtr="0"/>
                        </wps:wsp>
                        <wps:wsp>
                          <wps:cNvPr id="6" name="Rectangle 6"/>
                          <wps:cNvSpPr/>
                          <wps:spPr>
                            <a:xfrm>
                              <a:off x="719" y="9750"/>
                              <a:ext cx="2699" cy="738"/>
                            </a:xfrm>
                            <a:prstGeom prst="rect">
                              <a:avLst/>
                            </a:prstGeom>
                            <a:noFill/>
                            <a:ln>
                              <a:noFill/>
                            </a:ln>
                          </wps:spPr>
                          <wps:txbx>
                            <w:txbxContent>
                              <w:p w:rsidR="00B60B8A" w:rsidRDefault="00542F21">
                                <w:pPr>
                                  <w:jc w:val="center"/>
                                  <w:textDirection w:val="btLr"/>
                                </w:pPr>
                                <w:r>
                                  <w:rPr>
                                    <w:rFonts w:ascii="Blue Highway Linocut" w:eastAsia="Blue Highway Linocut" w:hAnsi="Blue Highway Linocut" w:cs="Blue Highway Linocut"/>
                                    <w:b/>
                                    <w:sz w:val="40"/>
                                  </w:rPr>
                                  <w:t xml:space="preserve">Save </w:t>
                                </w:r>
                                <w:r>
                                  <w:rPr>
                                    <w:rFonts w:ascii="Blue Highway Linocut" w:eastAsia="Blue Highway Linocut" w:hAnsi="Blue Highway Linocut" w:cs="Blue Highway Linocut"/>
                                    <w:b/>
                                    <w:sz w:val="28"/>
                                  </w:rPr>
                                  <w:t>the</w:t>
                                </w:r>
                                <w:r>
                                  <w:rPr>
                                    <w:rFonts w:ascii="Blue Highway Linocut" w:eastAsia="Blue Highway Linocut" w:hAnsi="Blue Highway Linocut" w:cs="Blue Highway Linocut"/>
                                    <w:b/>
                                    <w:sz w:val="40"/>
                                  </w:rPr>
                                  <w:t xml:space="preserve"> Dates</w:t>
                                </w:r>
                              </w:p>
                            </w:txbxContent>
                          </wps:txbx>
                          <wps:bodyPr wrap="square" lIns="91425" tIns="45700" rIns="91425" bIns="45700" anchor="t" anchorCtr="0"/>
                        </wps:wsp>
                      </wpg:grpSp>
                    </wpg:wgp>
                  </a:graphicData>
                </a:graphic>
              </wp:anchor>
            </w:drawing>
          </mc:Choice>
          <mc:Fallback>
            <w:pict>
              <v:group id="Group 4" o:spid="_x0000_s1030" style="position:absolute;margin-left:3.75pt;margin-top:267.75pt;width:135pt;height:266pt;z-index:251666432;mso-position-horizontal-relative:margin" coordorigin="44887,20877" coordsize="17145,3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">
                <v:group id="Group 1" o:spid="_x0000_s1031" style="position:absolute;left:44887;top:20877;width:17145;height:33845" coordorigin="719,9740" coordsize="2700,5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_x0000_s1032" style="position:absolute;left:719;top:9740;width:2700;height:5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B60B8A" w:rsidRDefault="00B60B8A">
                          <w:pPr>
                            <w:textDirection w:val="btLr"/>
                          </w:pPr>
                        </w:p>
                      </w:txbxContent>
                    </v:textbox>
                  </v:rect>
                  <v:rect id="Rectangle 3" o:spid="_x0000_s1033" style="position:absolute;left:719;top:9740;width:2699;height:4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wFcMA&#10;AADaAAAADwAAAGRycy9kb3ducmV2LnhtbESPQWvCQBSE74X+h+UVeil1UyGhRFephVjRk7bg9ZF9&#10;yYZm34bsmqT/visIHoeZ+YZZrifbioF63zhW8DZLQBCXTjdcK/j5Ll7fQfiArLF1TAr+yMN69fiw&#10;xFy7kY80nEItIoR9jgpMCF0upS8NWfQz1xFHr3K9xRBlX0vd4xjhtpXzJMmkxYbjgsGOPg2Vv6eL&#10;VZBtcf518Pui0N35mJpNVW5eKqWen6aPBYhAU7iHb+2dVpDC9Uq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LwFcMAAADaAAAADwAAAAAAAAAAAAAAAACYAgAAZHJzL2Rv&#10;d25yZXYueG1sUEsFBgAAAAAEAAQA9QAAAIgDAAAAAA==&#10;" strokeweight="2pt">
                    <v:textbox inset="2.53958mm,1.2694mm,2.53958mm,1.2694mm">
                      <w:txbxContent>
                        <w:p w:rsidR="00B60B8A" w:rsidRDefault="00542F21">
                          <w:pPr>
                            <w:textDirection w:val="btLr"/>
                          </w:pPr>
                          <w:r>
                            <w:rPr>
                              <w:rFonts w:ascii="Boca Raton ICG Solid" w:eastAsia="Boca Raton ICG Solid" w:hAnsi="Boca Raton ICG Solid" w:cs="Boca Raton ICG Solid"/>
                              <w:sz w:val="20"/>
                            </w:rPr>
                            <w:t xml:space="preserve"> </w:t>
                          </w:r>
                        </w:p>
                        <w:p w:rsidR="00B60B8A" w:rsidRDefault="00B60B8A" w:rsidP="00733C8C">
                          <w:pPr>
                            <w:textDirection w:val="btLr"/>
                          </w:pPr>
                        </w:p>
                        <w:p w:rsidR="00B60B8A" w:rsidRDefault="00B60B8A">
                          <w:pPr>
                            <w:textDirection w:val="btLr"/>
                          </w:pPr>
                        </w:p>
                        <w:p w:rsidR="00CE1FF8" w:rsidRDefault="00F47274" w:rsidP="00CE1FF8">
                          <w:pPr>
                            <w:textDirection w:val="btLr"/>
                          </w:pPr>
                          <w:r w:rsidRPr="00F47274">
                            <w:rPr>
                              <w:b/>
                            </w:rPr>
                            <w:t>Honor Society</w:t>
                          </w:r>
                          <w:r>
                            <w:t xml:space="preserve"> will meet after 5</w:t>
                          </w:r>
                          <w:r w:rsidRPr="00F47274">
                            <w:rPr>
                              <w:vertAlign w:val="superscript"/>
                            </w:rPr>
                            <w:t>th</w:t>
                          </w:r>
                          <w:r>
                            <w:t xml:space="preserve"> grade specials (2:40) on Tuesday or Thursday most weeks. </w:t>
                          </w:r>
                        </w:p>
                        <w:p w:rsidR="00F47274" w:rsidRDefault="00F47274" w:rsidP="00CE1FF8">
                          <w:pPr>
                            <w:textDirection w:val="btLr"/>
                          </w:pPr>
                        </w:p>
                        <w:p w:rsidR="00F47274" w:rsidRPr="00F47274" w:rsidRDefault="00F47274" w:rsidP="00CE1FF8">
                          <w:pPr>
                            <w:textDirection w:val="btLr"/>
                            <w:rPr>
                              <w:b/>
                            </w:rPr>
                          </w:pPr>
                          <w:r w:rsidRPr="00F47274">
                            <w:rPr>
                              <w:b/>
                            </w:rPr>
                            <w:t>Election Day!</w:t>
                          </w:r>
                        </w:p>
                        <w:p w:rsidR="00F47274" w:rsidRDefault="00F47274" w:rsidP="00CE1FF8">
                          <w:pPr>
                            <w:textDirection w:val="btLr"/>
                          </w:pPr>
                          <w:r>
                            <w:t>November 6th</w:t>
                          </w:r>
                        </w:p>
                        <w:p w:rsidR="00F47274" w:rsidRDefault="00F47274" w:rsidP="00CE1FF8">
                          <w:pPr>
                            <w:textDirection w:val="btLr"/>
                          </w:pPr>
                        </w:p>
                        <w:p w:rsidR="00F47274" w:rsidRPr="00F47274" w:rsidRDefault="00F47274" w:rsidP="00CE1FF8">
                          <w:pPr>
                            <w:textDirection w:val="btLr"/>
                            <w:rPr>
                              <w:b/>
                            </w:rPr>
                          </w:pPr>
                          <w:r w:rsidRPr="00F47274">
                            <w:rPr>
                              <w:b/>
                            </w:rPr>
                            <w:t>Veteran’s Day!</w:t>
                          </w:r>
                        </w:p>
                        <w:p w:rsidR="00F47274" w:rsidRDefault="00F47274" w:rsidP="00CE1FF8">
                          <w:pPr>
                            <w:textDirection w:val="btLr"/>
                          </w:pPr>
                          <w:r>
                            <w:t>November 11</w:t>
                          </w:r>
                          <w:r w:rsidRPr="00F47274">
                            <w:rPr>
                              <w:vertAlign w:val="superscript"/>
                            </w:rPr>
                            <w:t>th</w:t>
                          </w:r>
                          <w:r>
                            <w:t xml:space="preserve"> (No school the 12</w:t>
                          </w:r>
                          <w:r w:rsidRPr="00F47274">
                            <w:rPr>
                              <w:vertAlign w:val="superscript"/>
                            </w:rPr>
                            <w:t>th</w:t>
                          </w:r>
                          <w:r>
                            <w:t>)</w:t>
                          </w:r>
                        </w:p>
                        <w:p w:rsidR="00CE1FF8" w:rsidRDefault="00CE1FF8">
                          <w:pPr>
                            <w:textDirection w:val="btLr"/>
                          </w:pPr>
                        </w:p>
                        <w:p w:rsidR="00B60B8A" w:rsidRDefault="00B60B8A">
                          <w:pPr>
                            <w:textDirection w:val="btLr"/>
                          </w:pPr>
                        </w:p>
                        <w:p w:rsidR="00B60B8A" w:rsidRDefault="00B60B8A">
                          <w:pPr>
                            <w:textDirection w:val="btLr"/>
                          </w:pPr>
                        </w:p>
                        <w:p w:rsidR="00B60B8A" w:rsidRDefault="00B60B8A">
                          <w:pPr>
                            <w:textDirection w:val="btLr"/>
                          </w:pPr>
                        </w:p>
                        <w:p w:rsidR="00B60B8A" w:rsidRDefault="00B60B8A">
                          <w:pPr>
                            <w:textDirection w:val="btLr"/>
                          </w:pPr>
                        </w:p>
                      </w:txbxContent>
                    </v:textbox>
                  </v:rect>
                  <v:rect id="Rectangle 6" o:spid="_x0000_s1034" style="position:absolute;left:719;top:9750;width:2699;height: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DeMAA&#10;AADaAAAADwAAAGRycy9kb3ducmV2LnhtbESPzWrDMBCE74W8g9hAb42ckprgRgkhpJAe6+SQ42Jt&#10;bRNpZST57+2rQqHHYWa+YXaHyRoxkA+tYwXrVQaCuHK65VrB7frxsgURIrJG45gUzBTgsF887bDQ&#10;buQvGspYiwThUKCCJsaukDJUDVkMK9cRJ+/beYsxSV9L7XFMcGvka5bl0mLLaaHBjk4NVY+ytwo6&#10;Mro3mzK7V/LseZ1/XuX8ptTzcjq+g4g0xf/wX/uiFeTweyXd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DeMAAAADaAAAADwAAAAAAAAAAAAAAAACYAgAAZHJzL2Rvd25y&#10;ZXYueG1sUEsFBgAAAAAEAAQA9QAAAIUDAAAAAA==&#10;" filled="f" stroked="f">
                    <v:textbox inset="2.53958mm,1.2694mm,2.53958mm,1.2694mm">
                      <w:txbxContent>
                        <w:p w:rsidR="00B60B8A" w:rsidRDefault="00542F21">
                          <w:pPr>
                            <w:jc w:val="center"/>
                            <w:textDirection w:val="btLr"/>
                          </w:pPr>
                          <w:r>
                            <w:rPr>
                              <w:rFonts w:ascii="Blue Highway Linocut" w:eastAsia="Blue Highway Linocut" w:hAnsi="Blue Highway Linocut" w:cs="Blue Highway Linocut"/>
                              <w:b/>
                              <w:sz w:val="40"/>
                            </w:rPr>
                            <w:t xml:space="preserve">Save </w:t>
                          </w:r>
                          <w:r>
                            <w:rPr>
                              <w:rFonts w:ascii="Blue Highway Linocut" w:eastAsia="Blue Highway Linocut" w:hAnsi="Blue Highway Linocut" w:cs="Blue Highway Linocut"/>
                              <w:b/>
                              <w:sz w:val="28"/>
                            </w:rPr>
                            <w:t>the</w:t>
                          </w:r>
                          <w:r>
                            <w:rPr>
                              <w:rFonts w:ascii="Blue Highway Linocut" w:eastAsia="Blue Highway Linocut" w:hAnsi="Blue Highway Linocut" w:cs="Blue Highway Linocut"/>
                              <w:b/>
                              <w:sz w:val="40"/>
                            </w:rPr>
                            <w:t xml:space="preserve"> Dates</w:t>
                          </w:r>
                        </w:p>
                      </w:txbxContent>
                    </v:textbox>
                  </v:rect>
                </v:group>
                <w10:wrap anchorx="margin"/>
              </v:group>
            </w:pict>
          </mc:Fallback>
        </mc:AlternateContent>
      </w:r>
      <w:r w:rsidR="0048446E">
        <w:rPr>
          <w:noProof/>
        </w:rPr>
        <mc:AlternateContent>
          <mc:Choice Requires="wps">
            <w:drawing>
              <wp:anchor distT="0" distB="0" distL="114300" distR="114300" simplePos="0" relativeHeight="251667456" behindDoc="0" locked="0" layoutInCell="1" hidden="0" allowOverlap="1">
                <wp:simplePos x="0" y="0"/>
                <wp:positionH relativeFrom="margin">
                  <wp:posOffset>38100</wp:posOffset>
                </wp:positionH>
                <wp:positionV relativeFrom="paragraph">
                  <wp:posOffset>6524625</wp:posOffset>
                </wp:positionV>
                <wp:extent cx="1762125" cy="250507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1762125" cy="2505075"/>
                        </a:xfrm>
                        <a:prstGeom prst="rect">
                          <a:avLst/>
                        </a:prstGeom>
                        <a:solidFill>
                          <a:srgbClr val="FFFFFF"/>
                        </a:solidFill>
                        <a:ln w="31750" cap="flat" cmpd="sng">
                          <a:solidFill>
                            <a:srgbClr val="000000"/>
                          </a:solidFill>
                          <a:prstDash val="solid"/>
                          <a:miter lim="800000"/>
                          <a:headEnd type="none" w="med" len="med"/>
                          <a:tailEnd type="none" w="med" len="med"/>
                        </a:ln>
                      </wps:spPr>
                      <wps:txbx>
                        <w:txbxContent>
                          <w:p w:rsidR="0048446E" w:rsidRPr="0048446E" w:rsidRDefault="00542F21" w:rsidP="0048446E">
                            <w:pPr>
                              <w:textDirection w:val="btLr"/>
                              <w:rPr>
                                <w:rFonts w:ascii="Tahoma" w:eastAsia="Tahoma" w:hAnsi="Tahoma" w:cs="Tahoma"/>
                                <w:b/>
                                <w:sz w:val="22"/>
                                <w:szCs w:val="22"/>
                              </w:rPr>
                            </w:pPr>
                            <w:r>
                              <w:rPr>
                                <w:rFonts w:ascii="Tahoma" w:eastAsia="Tahoma" w:hAnsi="Tahoma" w:cs="Tahoma"/>
                                <w:b/>
                                <w:sz w:val="32"/>
                              </w:rPr>
                              <w:t xml:space="preserve"> </w:t>
                            </w:r>
                            <w:r w:rsidR="0048446E">
                              <w:rPr>
                                <w:rFonts w:ascii="Tahoma" w:eastAsia="Tahoma" w:hAnsi="Tahoma" w:cs="Tahoma"/>
                                <w:b/>
                                <w:sz w:val="32"/>
                              </w:rPr>
                              <w:t xml:space="preserve">      </w:t>
                            </w:r>
                          </w:p>
                          <w:p w:rsidR="00B60B8A" w:rsidRPr="0048446E" w:rsidRDefault="0048446E" w:rsidP="0048446E">
                            <w:pPr>
                              <w:textDirection w:val="btLr"/>
                              <w:rPr>
                                <w:b/>
                                <w:sz w:val="22"/>
                                <w:szCs w:val="22"/>
                              </w:rPr>
                            </w:pPr>
                            <w:r w:rsidRPr="0048446E">
                              <w:rPr>
                                <w:rFonts w:ascii="Tahoma" w:eastAsia="Tahoma" w:hAnsi="Tahoma" w:cs="Tahoma"/>
                                <w:b/>
                                <w:sz w:val="22"/>
                                <w:szCs w:val="22"/>
                              </w:rPr>
                              <w:t xml:space="preserve">      </w:t>
                            </w:r>
                            <w:r>
                              <w:rPr>
                                <w:rFonts w:ascii="Tahoma" w:eastAsia="Tahoma" w:hAnsi="Tahoma" w:cs="Tahoma"/>
                                <w:b/>
                                <w:sz w:val="22"/>
                                <w:szCs w:val="22"/>
                              </w:rPr>
                              <w:t xml:space="preserve">  </w:t>
                            </w:r>
                            <w:r w:rsidRPr="0048446E">
                              <w:rPr>
                                <w:rFonts w:ascii="Tahoma" w:eastAsia="Tahoma" w:hAnsi="Tahoma" w:cs="Tahoma"/>
                                <w:b/>
                                <w:sz w:val="22"/>
                                <w:szCs w:val="22"/>
                              </w:rPr>
                              <w:t xml:space="preserve"> </w:t>
                            </w:r>
                            <w:r w:rsidR="00542F21" w:rsidRPr="0048446E">
                              <w:rPr>
                                <w:rFonts w:ascii="Arial" w:eastAsia="Arial" w:hAnsi="Arial" w:cs="Arial"/>
                                <w:b/>
                                <w:sz w:val="22"/>
                                <w:szCs w:val="22"/>
                              </w:rPr>
                              <w:t>Please visit</w:t>
                            </w:r>
                          </w:p>
                          <w:p w:rsidR="00B60B8A" w:rsidRPr="0048446E" w:rsidRDefault="00542F21">
                            <w:pPr>
                              <w:jc w:val="center"/>
                              <w:textDirection w:val="btLr"/>
                              <w:rPr>
                                <w:b/>
                                <w:sz w:val="22"/>
                                <w:szCs w:val="22"/>
                              </w:rPr>
                            </w:pPr>
                            <w:r w:rsidRPr="0048446E">
                              <w:rPr>
                                <w:rFonts w:ascii="Arial" w:eastAsia="Arial" w:hAnsi="Arial" w:cs="Arial"/>
                                <w:b/>
                                <w:sz w:val="22"/>
                                <w:szCs w:val="22"/>
                              </w:rPr>
                              <w:t xml:space="preserve"> Ms. Selby’s website!</w:t>
                            </w:r>
                          </w:p>
                          <w:p w:rsidR="00B60B8A" w:rsidRDefault="0048446E">
                            <w:pPr>
                              <w:jc w:val="center"/>
                              <w:textDirection w:val="btLr"/>
                              <w:rPr>
                                <w:b/>
                              </w:rPr>
                            </w:pPr>
                            <w:r w:rsidRPr="002F64F5">
                              <w:rPr>
                                <w:noProof/>
                              </w:rPr>
                              <w:drawing>
                                <wp:inline distT="0" distB="0" distL="0" distR="0" wp14:anchorId="602BD469" wp14:editId="0C80A54D">
                                  <wp:extent cx="1362075" cy="1362075"/>
                                  <wp:effectExtent l="0" t="0" r="9525" b="9525"/>
                                  <wp:docPr id="20" name="Picture 20" descr="C:\Users\susan.selby\Downloads\qrcode.46273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selby\Downloads\qrcode.462731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B60B8A" w:rsidRPr="0048446E" w:rsidRDefault="00B60B8A">
                            <w:pPr>
                              <w:jc w:val="center"/>
                              <w:textDirection w:val="btLr"/>
                              <w:rPr>
                                <w:b/>
                                <w:sz w:val="16"/>
                                <w:szCs w:val="16"/>
                                <w:vertAlign w:val="subscript"/>
                              </w:rPr>
                            </w:pPr>
                          </w:p>
                          <w:p w:rsidR="00B60B8A" w:rsidRPr="00600936" w:rsidRDefault="00542F21">
                            <w:pPr>
                              <w:jc w:val="center"/>
                              <w:textDirection w:val="btLr"/>
                              <w:rPr>
                                <w:rFonts w:ascii="Tahoma" w:eastAsia="Tahoma" w:hAnsi="Tahoma" w:cs="Tahoma"/>
                                <w:b/>
                                <w:sz w:val="20"/>
                              </w:rPr>
                            </w:pPr>
                            <w:r w:rsidRPr="00600936">
                              <w:rPr>
                                <w:rFonts w:ascii="Tahoma" w:eastAsia="Tahoma" w:hAnsi="Tahoma" w:cs="Tahoma"/>
                                <w:b/>
                                <w:sz w:val="20"/>
                              </w:rPr>
                              <w:t>Susanselby.weebly.com</w:t>
                            </w:r>
                          </w:p>
                          <w:p w:rsidR="00600936" w:rsidRDefault="00600936">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textDirection w:val="btLr"/>
                            </w:pPr>
                          </w:p>
                          <w:p w:rsidR="00B60B8A" w:rsidRDefault="00B60B8A">
                            <w:pPr>
                              <w:textDirection w:val="btLr"/>
                            </w:pPr>
                          </w:p>
                          <w:p w:rsidR="00B60B8A" w:rsidRDefault="00B60B8A">
                            <w:pPr>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7" o:spid="_x0000_s1035" style="position:absolute;margin-left:3pt;margin-top:513.75pt;width:138.75pt;height:19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" strokeweight="2.5pt">
                <v:textbox inset="2.53958mm,1.2694mm,2.53958mm,1.2694mm">
                  <w:txbxContent>
                    <w:p w:rsidR="0048446E" w:rsidRPr="0048446E" w:rsidRDefault="00542F21" w:rsidP="0048446E">
                      <w:pPr>
                        <w:textDirection w:val="btLr"/>
                        <w:rPr>
                          <w:rFonts w:ascii="Tahoma" w:eastAsia="Tahoma" w:hAnsi="Tahoma" w:cs="Tahoma"/>
                          <w:b/>
                          <w:sz w:val="22"/>
                          <w:szCs w:val="22"/>
                        </w:rPr>
                      </w:pPr>
                      <w:r>
                        <w:rPr>
                          <w:rFonts w:ascii="Tahoma" w:eastAsia="Tahoma" w:hAnsi="Tahoma" w:cs="Tahoma"/>
                          <w:b/>
                          <w:sz w:val="32"/>
                        </w:rPr>
                        <w:t xml:space="preserve"> </w:t>
                      </w:r>
                      <w:r w:rsidR="0048446E">
                        <w:rPr>
                          <w:rFonts w:ascii="Tahoma" w:eastAsia="Tahoma" w:hAnsi="Tahoma" w:cs="Tahoma"/>
                          <w:b/>
                          <w:sz w:val="32"/>
                        </w:rPr>
                        <w:t xml:space="preserve">      </w:t>
                      </w:r>
                    </w:p>
                    <w:p w:rsidR="00B60B8A" w:rsidRPr="0048446E" w:rsidRDefault="0048446E" w:rsidP="0048446E">
                      <w:pPr>
                        <w:textDirection w:val="btLr"/>
                        <w:rPr>
                          <w:b/>
                          <w:sz w:val="22"/>
                          <w:szCs w:val="22"/>
                        </w:rPr>
                      </w:pPr>
                      <w:r w:rsidRPr="0048446E">
                        <w:rPr>
                          <w:rFonts w:ascii="Tahoma" w:eastAsia="Tahoma" w:hAnsi="Tahoma" w:cs="Tahoma"/>
                          <w:b/>
                          <w:sz w:val="22"/>
                          <w:szCs w:val="22"/>
                        </w:rPr>
                        <w:t xml:space="preserve">      </w:t>
                      </w:r>
                      <w:r>
                        <w:rPr>
                          <w:rFonts w:ascii="Tahoma" w:eastAsia="Tahoma" w:hAnsi="Tahoma" w:cs="Tahoma"/>
                          <w:b/>
                          <w:sz w:val="22"/>
                          <w:szCs w:val="22"/>
                        </w:rPr>
                        <w:t xml:space="preserve">  </w:t>
                      </w:r>
                      <w:r w:rsidRPr="0048446E">
                        <w:rPr>
                          <w:rFonts w:ascii="Tahoma" w:eastAsia="Tahoma" w:hAnsi="Tahoma" w:cs="Tahoma"/>
                          <w:b/>
                          <w:sz w:val="22"/>
                          <w:szCs w:val="22"/>
                        </w:rPr>
                        <w:t xml:space="preserve"> </w:t>
                      </w:r>
                      <w:r w:rsidR="00542F21" w:rsidRPr="0048446E">
                        <w:rPr>
                          <w:rFonts w:ascii="Arial" w:eastAsia="Arial" w:hAnsi="Arial" w:cs="Arial"/>
                          <w:b/>
                          <w:sz w:val="22"/>
                          <w:szCs w:val="22"/>
                        </w:rPr>
                        <w:t>Please visit</w:t>
                      </w:r>
                    </w:p>
                    <w:p w:rsidR="00B60B8A" w:rsidRPr="0048446E" w:rsidRDefault="00542F21">
                      <w:pPr>
                        <w:jc w:val="center"/>
                        <w:textDirection w:val="btLr"/>
                        <w:rPr>
                          <w:b/>
                          <w:sz w:val="22"/>
                          <w:szCs w:val="22"/>
                        </w:rPr>
                      </w:pPr>
                      <w:r w:rsidRPr="0048446E">
                        <w:rPr>
                          <w:rFonts w:ascii="Arial" w:eastAsia="Arial" w:hAnsi="Arial" w:cs="Arial"/>
                          <w:b/>
                          <w:sz w:val="22"/>
                          <w:szCs w:val="22"/>
                        </w:rPr>
                        <w:t xml:space="preserve"> Ms. Selby’s website!</w:t>
                      </w:r>
                    </w:p>
                    <w:p w:rsidR="00B60B8A" w:rsidRDefault="0048446E">
                      <w:pPr>
                        <w:jc w:val="center"/>
                        <w:textDirection w:val="btLr"/>
                        <w:rPr>
                          <w:b/>
                        </w:rPr>
                      </w:pPr>
                      <w:r w:rsidRPr="002F64F5">
                        <w:rPr>
                          <w:noProof/>
                        </w:rPr>
                        <w:drawing>
                          <wp:inline distT="0" distB="0" distL="0" distR="0" wp14:anchorId="602BD469" wp14:editId="0C80A54D">
                            <wp:extent cx="1362075" cy="1362075"/>
                            <wp:effectExtent l="0" t="0" r="9525" b="9525"/>
                            <wp:docPr id="20" name="Picture 20" descr="C:\Users\susan.selby\Downloads\qrcode.46273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selby\Downloads\qrcode.462731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B60B8A" w:rsidRPr="0048446E" w:rsidRDefault="00B60B8A">
                      <w:pPr>
                        <w:jc w:val="center"/>
                        <w:textDirection w:val="btLr"/>
                        <w:rPr>
                          <w:b/>
                          <w:sz w:val="16"/>
                          <w:szCs w:val="16"/>
                          <w:vertAlign w:val="subscript"/>
                        </w:rPr>
                      </w:pPr>
                    </w:p>
                    <w:p w:rsidR="00B60B8A" w:rsidRPr="00600936" w:rsidRDefault="00542F21">
                      <w:pPr>
                        <w:jc w:val="center"/>
                        <w:textDirection w:val="btLr"/>
                        <w:rPr>
                          <w:rFonts w:ascii="Tahoma" w:eastAsia="Tahoma" w:hAnsi="Tahoma" w:cs="Tahoma"/>
                          <w:b/>
                          <w:sz w:val="20"/>
                        </w:rPr>
                      </w:pPr>
                      <w:r w:rsidRPr="00600936">
                        <w:rPr>
                          <w:rFonts w:ascii="Tahoma" w:eastAsia="Tahoma" w:hAnsi="Tahoma" w:cs="Tahoma"/>
                          <w:b/>
                          <w:sz w:val="20"/>
                        </w:rPr>
                        <w:t>Susanselby.weebly.com</w:t>
                      </w:r>
                    </w:p>
                    <w:p w:rsidR="00600936" w:rsidRDefault="00600936">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textDirection w:val="btLr"/>
                      </w:pPr>
                    </w:p>
                    <w:p w:rsidR="00B60B8A" w:rsidRDefault="00B60B8A">
                      <w:pPr>
                        <w:textDirection w:val="btLr"/>
                      </w:pPr>
                    </w:p>
                    <w:p w:rsidR="00B60B8A" w:rsidRDefault="00B60B8A">
                      <w:pPr>
                        <w:textDirection w:val="btLr"/>
                      </w:pPr>
                    </w:p>
                  </w:txbxContent>
                </v:textbox>
                <w10:wrap anchorx="margin"/>
              </v:rect>
            </w:pict>
          </mc:Fallback>
        </mc:AlternateContent>
      </w:r>
      <w:r w:rsidR="00542F21">
        <w:rPr>
          <w:noProof/>
        </w:rPr>
        <mc:AlternateContent>
          <mc:Choice Requires="wps">
            <w:drawing>
              <wp:anchor distT="0" distB="0" distL="114300" distR="114300" simplePos="0" relativeHeight="251660288" behindDoc="0" locked="0" layoutInCell="1" hidden="0" allowOverlap="1">
                <wp:simplePos x="0" y="0"/>
                <wp:positionH relativeFrom="margin">
                  <wp:posOffset>1930400</wp:posOffset>
                </wp:positionH>
                <wp:positionV relativeFrom="paragraph">
                  <wp:posOffset>914400</wp:posOffset>
                </wp:positionV>
                <wp:extent cx="12700" cy="8115300"/>
                <wp:effectExtent l="0" t="0" r="0" b="0"/>
                <wp:wrapNone/>
                <wp:docPr id="14" name="Straight Arrow Connector 14"/>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15875"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w:pict>
              <v:shapetype w14:anchorId="0A37E9D1" id="_x0000_t32" coordsize="21600,21600" o:spt="32" o:oned="t" path="m,l21600,21600e" filled="f">
                <v:path arrowok="t" fillok="f" o:connecttype="none"/>
                <o:lock v:ext="edit" shapetype="t"/>
              </v:shapetype>
              <v:shape id="Straight Arrow Connector 14" o:spid="_x0000_s1026" type="#_x0000_t32" style="position:absolute;margin-left:152pt;margin-top:1in;width:1pt;height:639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" strokeweight="1.25pt">
                <v:stroke joinstyle="miter"/>
                <w10:wrap anchorx="margin"/>
              </v:shape>
            </w:pict>
          </mc:Fallback>
        </mc:AlternateContent>
      </w:r>
      <w:r w:rsidR="00542F21">
        <w:rPr>
          <w:noProof/>
        </w:rPr>
        <mc:AlternateContent>
          <mc:Choice Requires="wps">
            <w:drawing>
              <wp:anchor distT="0" distB="0" distL="114300" distR="114300" simplePos="0" relativeHeight="251661312" behindDoc="0" locked="0" layoutInCell="1" hidden="0" allowOverlap="1">
                <wp:simplePos x="0" y="0"/>
                <wp:positionH relativeFrom="margin">
                  <wp:posOffset>0</wp:posOffset>
                </wp:positionH>
                <wp:positionV relativeFrom="paragraph">
                  <wp:posOffset>774700</wp:posOffset>
                </wp:positionV>
                <wp:extent cx="7086600" cy="50800"/>
                <wp:effectExtent l="0" t="0" r="0" b="0"/>
                <wp:wrapNone/>
                <wp:docPr id="9" name="Straight Arrow Connector 9"/>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50800"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10C1912A" id="Straight Arrow Connector 9" o:spid="_x0000_s1026" type="#_x0000_t32" style="position:absolute;margin-left:0;margin-top:61pt;width:558pt;height:4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" strokeweight="4pt">
                <v:stroke joinstyle="miter"/>
                <w10:wrap anchorx="margin"/>
              </v:shape>
            </w:pict>
          </mc:Fallback>
        </mc:AlternateContent>
      </w:r>
      <w:r w:rsidR="00542F21">
        <w:rPr>
          <w:noProof/>
        </w:rPr>
        <mc:AlternateContent>
          <mc:Choice Requires="wps">
            <w:drawing>
              <wp:anchor distT="0" distB="0" distL="114300" distR="114300" simplePos="0" relativeHeight="251662336" behindDoc="0" locked="0" layoutInCell="1" hidden="0" allowOverlap="1">
                <wp:simplePos x="0" y="0"/>
                <wp:positionH relativeFrom="margin">
                  <wp:posOffset>4787900</wp:posOffset>
                </wp:positionH>
                <wp:positionV relativeFrom="paragraph">
                  <wp:posOffset>-228599</wp:posOffset>
                </wp:positionV>
                <wp:extent cx="2171700" cy="914400"/>
                <wp:effectExtent l="0" t="0" r="0" b="0"/>
                <wp:wrapNone/>
                <wp:docPr id="11" name="Rectangle 11"/>
                <wp:cNvGraphicFramePr/>
                <a:graphic xmlns:a="http://schemas.openxmlformats.org/drawingml/2006/main">
                  <a:graphicData uri="http://schemas.microsoft.com/office/word/2010/wordprocessingShape">
                    <wps:wsp>
                      <wps:cNvSpPr/>
                      <wps:spPr>
                        <a:xfrm>
                          <a:off x="4260150" y="3322800"/>
                          <a:ext cx="2171700" cy="914400"/>
                        </a:xfrm>
                        <a:prstGeom prst="rect">
                          <a:avLst/>
                        </a:prstGeom>
                        <a:solidFill>
                          <a:srgbClr val="000000"/>
                        </a:solidFill>
                        <a:ln w="9525" cap="flat" cmpd="sng">
                          <a:solidFill>
                            <a:srgbClr val="000000"/>
                          </a:solidFill>
                          <a:prstDash val="solid"/>
                          <a:miter lim="800000"/>
                          <a:headEnd type="none" w="med" len="med"/>
                          <a:tailEnd type="none" w="med" len="med"/>
                        </a:ln>
                      </wps:spPr>
                      <wps:txbx>
                        <w:txbxContent>
                          <w:p w:rsidR="00B60B8A" w:rsidRDefault="00542F21">
                            <w:pPr>
                              <w:jc w:val="center"/>
                              <w:textDirection w:val="btLr"/>
                            </w:pPr>
                            <w:r>
                              <w:rPr>
                                <w:rFonts w:ascii="Arial" w:eastAsia="Arial" w:hAnsi="Arial" w:cs="Arial"/>
                                <w:b/>
                                <w:color w:val="FFFFFF"/>
                                <w:sz w:val="22"/>
                              </w:rPr>
                              <w:t>A Newsletter</w:t>
                            </w:r>
                          </w:p>
                          <w:p w:rsidR="00B60B8A" w:rsidRDefault="00542F21">
                            <w:pPr>
                              <w:jc w:val="center"/>
                              <w:textDirection w:val="btLr"/>
                            </w:pPr>
                            <w:r>
                              <w:rPr>
                                <w:rFonts w:ascii="Arial" w:eastAsia="Arial" w:hAnsi="Arial" w:cs="Arial"/>
                                <w:b/>
                                <w:color w:val="FFFFFF"/>
                                <w:sz w:val="22"/>
                              </w:rPr>
                              <w:t xml:space="preserve">From the Desk of </w:t>
                            </w:r>
                          </w:p>
                          <w:p w:rsidR="00B60B8A" w:rsidRDefault="00542F21">
                            <w:pPr>
                              <w:jc w:val="center"/>
                              <w:textDirection w:val="btLr"/>
                            </w:pPr>
                            <w:r>
                              <w:rPr>
                                <w:rFonts w:ascii="Blue Highway Linocut" w:eastAsia="Blue Highway Linocut" w:hAnsi="Blue Highway Linocut" w:cs="Blue Highway Linocut"/>
                                <w:b/>
                                <w:color w:val="FFFFFF"/>
                                <w:sz w:val="48"/>
                              </w:rPr>
                              <w:t>Ms. Selby</w:t>
                            </w:r>
                            <w:r>
                              <w:rPr>
                                <w:rFonts w:ascii="Blue Highway Linocut" w:eastAsia="Blue Highway Linocut" w:hAnsi="Blue Highway Linocut" w:cs="Blue Highway Linocut"/>
                                <w:b/>
                                <w:color w:val="FFFFFF"/>
                                <w:sz w:val="28"/>
                              </w:rPr>
                              <w:t xml:space="preserve"> </w:t>
                            </w:r>
                            <w:r>
                              <w:rPr>
                                <w:rFonts w:ascii="Blue Highway Linocut" w:eastAsia="Blue Highway Linocut" w:hAnsi="Blue Highway Linocut" w:cs="Blue Highway Linocut"/>
                                <w:b/>
                                <w:color w:val="FFFFFF"/>
                                <w:sz w:val="28"/>
                              </w:rPr>
                              <w:br/>
                            </w:r>
                            <w:r>
                              <w:rPr>
                                <w:rFonts w:ascii="Arial" w:eastAsia="Arial" w:hAnsi="Arial" w:cs="Arial"/>
                                <w:b/>
                                <w:color w:val="FFFFFF"/>
                                <w:sz w:val="18"/>
                              </w:rPr>
                              <w:t>TD Catalyst Teacher</w:t>
                            </w:r>
                          </w:p>
                          <w:p w:rsidR="00B60B8A" w:rsidRDefault="00B60B8A">
                            <w:pPr>
                              <w:jc w:val="center"/>
                              <w:textDirection w:val="btLr"/>
                            </w:pPr>
                          </w:p>
                        </w:txbxContent>
                      </wps:txbx>
                      <wps:bodyPr wrap="square" lIns="91425" tIns="45700" rIns="91425" bIns="45700" anchor="t" anchorCtr="0"/>
                    </wps:wsp>
                  </a:graphicData>
                </a:graphic>
              </wp:anchor>
            </w:drawing>
          </mc:Choice>
          <mc:Fallback>
            <w:pict>
              <v:rect id="Rectangle 11" o:spid="_x0000_s1035" style="position:absolute;margin-left:377pt;margin-top:-18pt;width:171pt;height:1in;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" fillcolor="black">
                <v:textbox inset="2.53958mm,1.2694mm,2.53958mm,1.2694mm">
                  <w:txbxContent>
                    <w:p w:rsidR="00B60B8A" w:rsidRDefault="00542F21">
                      <w:pPr>
                        <w:jc w:val="center"/>
                        <w:textDirection w:val="btLr"/>
                      </w:pPr>
                      <w:r>
                        <w:rPr>
                          <w:rFonts w:ascii="Arial" w:eastAsia="Arial" w:hAnsi="Arial" w:cs="Arial"/>
                          <w:b/>
                          <w:color w:val="FFFFFF"/>
                          <w:sz w:val="22"/>
                        </w:rPr>
                        <w:t>A Newsletter</w:t>
                      </w:r>
                    </w:p>
                    <w:p w:rsidR="00B60B8A" w:rsidRDefault="00542F21">
                      <w:pPr>
                        <w:jc w:val="center"/>
                        <w:textDirection w:val="btLr"/>
                      </w:pPr>
                      <w:r>
                        <w:rPr>
                          <w:rFonts w:ascii="Arial" w:eastAsia="Arial" w:hAnsi="Arial" w:cs="Arial"/>
                          <w:b/>
                          <w:color w:val="FFFFFF"/>
                          <w:sz w:val="22"/>
                        </w:rPr>
                        <w:t xml:space="preserve">From the Desk of </w:t>
                      </w:r>
                    </w:p>
                    <w:p w:rsidR="00B60B8A" w:rsidRDefault="00542F21">
                      <w:pPr>
                        <w:jc w:val="center"/>
                        <w:textDirection w:val="btLr"/>
                      </w:pPr>
                      <w:r>
                        <w:rPr>
                          <w:rFonts w:ascii="Blue Highway Linocut" w:eastAsia="Blue Highway Linocut" w:hAnsi="Blue Highway Linocut" w:cs="Blue Highway Linocut"/>
                          <w:b/>
                          <w:color w:val="FFFFFF"/>
                          <w:sz w:val="48"/>
                        </w:rPr>
                        <w:t>Ms. Selby</w:t>
                      </w:r>
                      <w:r>
                        <w:rPr>
                          <w:rFonts w:ascii="Blue Highway Linocut" w:eastAsia="Blue Highway Linocut" w:hAnsi="Blue Highway Linocut" w:cs="Blue Highway Linocut"/>
                          <w:b/>
                          <w:color w:val="FFFFFF"/>
                          <w:sz w:val="28"/>
                        </w:rPr>
                        <w:t xml:space="preserve"> </w:t>
                      </w:r>
                      <w:r>
                        <w:rPr>
                          <w:rFonts w:ascii="Blue Highway Linocut" w:eastAsia="Blue Highway Linocut" w:hAnsi="Blue Highway Linocut" w:cs="Blue Highway Linocut"/>
                          <w:b/>
                          <w:color w:val="FFFFFF"/>
                          <w:sz w:val="28"/>
                        </w:rPr>
                        <w:br/>
                      </w:r>
                      <w:r>
                        <w:rPr>
                          <w:rFonts w:ascii="Arial" w:eastAsia="Arial" w:hAnsi="Arial" w:cs="Arial"/>
                          <w:b/>
                          <w:color w:val="FFFFFF"/>
                          <w:sz w:val="18"/>
                        </w:rPr>
                        <w:t>TD Catalyst Teacher</w:t>
                      </w:r>
                    </w:p>
                    <w:p w:rsidR="00B60B8A" w:rsidRDefault="00B60B8A">
                      <w:pPr>
                        <w:jc w:val="center"/>
                        <w:textDirection w:val="btLr"/>
                      </w:pPr>
                    </w:p>
                  </w:txbxContent>
                </v:textbox>
                <w10:wrap anchorx="margin"/>
              </v:rect>
            </w:pict>
          </mc:Fallback>
        </mc:AlternateContent>
      </w:r>
      <w:r w:rsidR="00542F21">
        <w:rPr>
          <w:noProof/>
        </w:rPr>
        <mc:AlternateContent>
          <mc:Choice Requires="wps">
            <w:drawing>
              <wp:anchor distT="0" distB="0" distL="114300" distR="114300" simplePos="0" relativeHeight="251663360" behindDoc="0" locked="0" layoutInCell="1" hidden="0" allowOverlap="1">
                <wp:simplePos x="0" y="0"/>
                <wp:positionH relativeFrom="margin">
                  <wp:posOffset>5702300</wp:posOffset>
                </wp:positionH>
                <wp:positionV relativeFrom="paragraph">
                  <wp:posOffset>787400</wp:posOffset>
                </wp:positionV>
                <wp:extent cx="1257300" cy="228600"/>
                <wp:effectExtent l="0" t="0" r="0" b="0"/>
                <wp:wrapNone/>
                <wp:docPr id="13" name="Rectangle 13"/>
                <wp:cNvGraphicFramePr/>
                <a:graphic xmlns:a="http://schemas.openxmlformats.org/drawingml/2006/main">
                  <a:graphicData uri="http://schemas.microsoft.com/office/word/2010/wordprocessingShape">
                    <wps:wsp>
                      <wps:cNvSpPr/>
                      <wps:spPr>
                        <a:xfrm>
                          <a:off x="4717350" y="3665700"/>
                          <a:ext cx="1257299" cy="228600"/>
                        </a:xfrm>
                        <a:prstGeom prst="rect">
                          <a:avLst/>
                        </a:prstGeom>
                        <a:noFill/>
                        <a:ln>
                          <a:noFill/>
                        </a:ln>
                      </wps:spPr>
                      <wps:txbx>
                        <w:txbxContent>
                          <w:p w:rsidR="00B60B8A" w:rsidRDefault="00A476AB">
                            <w:pPr>
                              <w:textDirection w:val="btLr"/>
                            </w:pPr>
                            <w:r>
                              <w:rPr>
                                <w:rFonts w:ascii="Tahoma" w:eastAsia="Tahoma" w:hAnsi="Tahoma" w:cs="Tahoma"/>
                                <w:b/>
                                <w:sz w:val="20"/>
                              </w:rPr>
                              <w:t>November</w:t>
                            </w:r>
                            <w:r w:rsidR="00733C8C">
                              <w:rPr>
                                <w:rFonts w:ascii="Tahoma" w:eastAsia="Tahoma" w:hAnsi="Tahoma" w:cs="Tahoma"/>
                                <w:b/>
                                <w:sz w:val="20"/>
                              </w:rPr>
                              <w:t xml:space="preserve"> 2018</w:t>
                            </w:r>
                          </w:p>
                          <w:p w:rsidR="00B60B8A" w:rsidRDefault="00B60B8A">
                            <w:pPr>
                              <w:textDirection w:val="btLr"/>
                            </w:pPr>
                          </w:p>
                        </w:txbxContent>
                      </wps:txbx>
                      <wps:bodyPr wrap="square" lIns="91425" tIns="45700" rIns="91425" bIns="45700" anchor="t" anchorCtr="0"/>
                    </wps:wsp>
                  </a:graphicData>
                </a:graphic>
              </wp:anchor>
            </w:drawing>
          </mc:Choice>
          <mc:Fallback>
            <w:pict>
              <v:rect id="Rectangle 13" o:spid="_x0000_s1037" style="position:absolute;margin-left:449pt;margin-top:62pt;width:99pt;height:18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" filled="f" stroked="f">
                <v:textbox inset="2.53958mm,1.2694mm,2.53958mm,1.2694mm">
                  <w:txbxContent>
                    <w:p w:rsidR="00B60B8A" w:rsidRDefault="00A476AB">
                      <w:pPr>
                        <w:textDirection w:val="btLr"/>
                      </w:pPr>
                      <w:r>
                        <w:rPr>
                          <w:rFonts w:ascii="Tahoma" w:eastAsia="Tahoma" w:hAnsi="Tahoma" w:cs="Tahoma"/>
                          <w:b/>
                          <w:sz w:val="20"/>
                        </w:rPr>
                        <w:t>November</w:t>
                      </w:r>
                      <w:r w:rsidR="00733C8C">
                        <w:rPr>
                          <w:rFonts w:ascii="Tahoma" w:eastAsia="Tahoma" w:hAnsi="Tahoma" w:cs="Tahoma"/>
                          <w:b/>
                          <w:sz w:val="20"/>
                        </w:rPr>
                        <w:t xml:space="preserve"> 2018</w:t>
                      </w:r>
                    </w:p>
                    <w:p w:rsidR="00B60B8A" w:rsidRDefault="00B60B8A">
                      <w:pPr>
                        <w:textDirection w:val="btLr"/>
                      </w:pPr>
                    </w:p>
                  </w:txbxContent>
                </v:textbox>
                <w10:wrap anchorx="margin"/>
              </v:rect>
            </w:pict>
          </mc:Fallback>
        </mc:AlternateContent>
      </w:r>
      <w:r w:rsidR="00542F21">
        <w:rPr>
          <w:noProof/>
        </w:rPr>
        <mc:AlternateContent>
          <mc:Choice Requires="wps">
            <w:drawing>
              <wp:anchor distT="0" distB="0" distL="114300" distR="114300" simplePos="0" relativeHeight="251665408" behindDoc="0" locked="0" layoutInCell="1" hidden="0" allowOverlap="1">
                <wp:simplePos x="0" y="0"/>
                <wp:positionH relativeFrom="margin">
                  <wp:posOffset>215900</wp:posOffset>
                </wp:positionH>
                <wp:positionV relativeFrom="paragraph">
                  <wp:posOffset>12700</wp:posOffset>
                </wp:positionV>
                <wp:extent cx="5410200" cy="774700"/>
                <wp:effectExtent l="0" t="0" r="0" b="0"/>
                <wp:wrapNone/>
                <wp:docPr id="2" name="Rectangle 2"/>
                <wp:cNvGraphicFramePr/>
                <a:graphic xmlns:a="http://schemas.openxmlformats.org/drawingml/2006/main">
                  <a:graphicData uri="http://schemas.microsoft.com/office/word/2010/wordprocessingShape">
                    <wps:wsp>
                      <wps:cNvSpPr/>
                      <wps:spPr>
                        <a:xfrm>
                          <a:off x="2640900" y="3393285"/>
                          <a:ext cx="5410200" cy="773429"/>
                        </a:xfrm>
                        <a:prstGeom prst="rect">
                          <a:avLst/>
                        </a:prstGeom>
                        <a:noFill/>
                        <a:ln>
                          <a:noFill/>
                        </a:ln>
                      </wps:spPr>
                      <wps:txbx>
                        <w:txbxContent>
                          <w:p w:rsidR="00B60B8A" w:rsidRDefault="00542F21">
                            <w:pPr>
                              <w:textDirection w:val="btLr"/>
                            </w:pPr>
                            <w:r>
                              <w:rPr>
                                <w:rFonts w:ascii="Arial Black" w:eastAsia="Arial Black" w:hAnsi="Arial Black" w:cs="Arial Black"/>
                                <w:sz w:val="96"/>
                              </w:rPr>
                              <w:t>TODAY</w:t>
                            </w:r>
                          </w:p>
                          <w:p w:rsidR="00B60B8A" w:rsidRDefault="00B60B8A">
                            <w:pPr>
                              <w:textDirection w:val="btLr"/>
                            </w:pPr>
                          </w:p>
                        </w:txbxContent>
                      </wps:txbx>
                      <wps:bodyPr wrap="square" lIns="91425" tIns="45700" rIns="91425" bIns="45700" anchor="t" anchorCtr="0"/>
                    </wps:wsp>
                  </a:graphicData>
                </a:graphic>
              </wp:anchor>
            </w:drawing>
          </mc:Choice>
          <mc:Fallback>
            <w:pict>
              <v:rect id="Rectangle 2" o:spid="_x0000_s1037" style="position:absolute;margin-left:17pt;margin-top:1pt;width:426pt;height:6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" filled="f" stroked="f">
                <v:textbox inset="2.53958mm,1.2694mm,2.53958mm,1.2694mm">
                  <w:txbxContent>
                    <w:p w:rsidR="00B60B8A" w:rsidRDefault="00542F21">
                      <w:pPr>
                        <w:textDirection w:val="btLr"/>
                      </w:pPr>
                      <w:r>
                        <w:rPr>
                          <w:rFonts w:ascii="Arial Black" w:eastAsia="Arial Black" w:hAnsi="Arial Black" w:cs="Arial Black"/>
                          <w:sz w:val="96"/>
                        </w:rPr>
                        <w:t>TODAY</w:t>
                      </w:r>
                    </w:p>
                    <w:p w:rsidR="00B60B8A" w:rsidRDefault="00B60B8A">
                      <w:pPr>
                        <w:textDirection w:val="btLr"/>
                      </w:pPr>
                    </w:p>
                  </w:txbxContent>
                </v:textbox>
                <w10:wrap anchorx="margin"/>
              </v:rect>
            </w:pict>
          </mc:Fallback>
        </mc:AlternateContent>
      </w:r>
      <w:r w:rsidR="00542F21">
        <w:rPr>
          <w:noProof/>
        </w:rPr>
        <mc:AlternateContent>
          <mc:Choice Requires="wps">
            <w:drawing>
              <wp:anchor distT="0" distB="0" distL="114300" distR="114300" simplePos="0" relativeHeight="251668480" behindDoc="0" locked="0" layoutInCell="1" hidden="0" allowOverlap="1">
                <wp:simplePos x="0" y="0"/>
                <wp:positionH relativeFrom="margin">
                  <wp:posOffset>-12699</wp:posOffset>
                </wp:positionH>
                <wp:positionV relativeFrom="paragraph">
                  <wp:posOffset>889000</wp:posOffset>
                </wp:positionV>
                <wp:extent cx="1739900" cy="2374900"/>
                <wp:effectExtent l="0" t="0" r="0" b="0"/>
                <wp:wrapNone/>
                <wp:docPr id="15" name="Rectangle 15"/>
                <wp:cNvGraphicFramePr/>
                <a:graphic xmlns:a="http://schemas.openxmlformats.org/drawingml/2006/main">
                  <a:graphicData uri="http://schemas.microsoft.com/office/word/2010/wordprocessingShape">
                    <wps:wsp>
                      <wps:cNvSpPr/>
                      <wps:spPr>
                        <a:xfrm>
                          <a:off x="4488750" y="2605250"/>
                          <a:ext cx="1714500" cy="2349499"/>
                        </a:xfrm>
                        <a:prstGeom prst="rect">
                          <a:avLst/>
                        </a:prstGeom>
                        <a:solidFill>
                          <a:srgbClr val="FFFFFF"/>
                        </a:solidFill>
                        <a:ln w="31750" cap="flat" cmpd="sng">
                          <a:solidFill>
                            <a:srgbClr val="000000"/>
                          </a:solidFill>
                          <a:prstDash val="solid"/>
                          <a:miter lim="800000"/>
                          <a:headEnd type="none" w="med" len="med"/>
                          <a:tailEnd type="none" w="med" len="med"/>
                        </a:ln>
                      </wps:spPr>
                      <wps:txbx>
                        <w:txbxContent>
                          <w:p w:rsidR="00B60B8A" w:rsidRDefault="00542F21">
                            <w:pPr>
                              <w:jc w:val="center"/>
                              <w:textDirection w:val="btLr"/>
                            </w:pPr>
                            <w:r>
                              <w:rPr>
                                <w:rFonts w:ascii="Tahoma" w:eastAsia="Tahoma" w:hAnsi="Tahoma" w:cs="Tahoma"/>
                                <w:b/>
                                <w:sz w:val="32"/>
                              </w:rPr>
                              <w:t xml:space="preserve">   </w:t>
                            </w: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textDirection w:val="btLr"/>
                            </w:pPr>
                          </w:p>
                          <w:p w:rsidR="00B60B8A" w:rsidRDefault="00B60B8A">
                            <w:pPr>
                              <w:textDirection w:val="btLr"/>
                            </w:pPr>
                          </w:p>
                          <w:p w:rsidR="00B60B8A" w:rsidRDefault="00B60B8A">
                            <w:pPr>
                              <w:textDirection w:val="btLr"/>
                            </w:pPr>
                          </w:p>
                        </w:txbxContent>
                      </wps:txbx>
                      <wps:bodyPr wrap="square" lIns="91425" tIns="45700" rIns="91425" bIns="45700" anchor="t" anchorCtr="0"/>
                    </wps:wsp>
                  </a:graphicData>
                </a:graphic>
              </wp:anchor>
            </w:drawing>
          </mc:Choice>
          <mc:Fallback>
            <w:pict>
              <v:rect id="Rectangle 15" o:spid="_x0000_s1039" style="position:absolute;margin-left:-1pt;margin-top:70pt;width:137pt;height:187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" strokeweight="2.5pt">
                <v:textbox inset="2.53958mm,1.2694mm,2.53958mm,1.2694mm">
                  <w:txbxContent>
                    <w:p w:rsidR="00B60B8A" w:rsidRDefault="00542F21">
                      <w:pPr>
                        <w:jc w:val="center"/>
                        <w:textDirection w:val="btLr"/>
                      </w:pPr>
                      <w:r>
                        <w:rPr>
                          <w:rFonts w:ascii="Tahoma" w:eastAsia="Tahoma" w:hAnsi="Tahoma" w:cs="Tahoma"/>
                          <w:b/>
                          <w:sz w:val="32"/>
                        </w:rPr>
                        <w:t xml:space="preserve">   </w:t>
                      </w: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jc w:val="center"/>
                        <w:textDirection w:val="btLr"/>
                      </w:pPr>
                    </w:p>
                    <w:p w:rsidR="00B60B8A" w:rsidRDefault="00B60B8A">
                      <w:pPr>
                        <w:textDirection w:val="btLr"/>
                      </w:pPr>
                    </w:p>
                    <w:p w:rsidR="00B60B8A" w:rsidRDefault="00B60B8A">
                      <w:pPr>
                        <w:textDirection w:val="btLr"/>
                      </w:pPr>
                    </w:p>
                    <w:p w:rsidR="00B60B8A" w:rsidRDefault="00B60B8A">
                      <w:pPr>
                        <w:textDirection w:val="btLr"/>
                      </w:pPr>
                    </w:p>
                  </w:txbxContent>
                </v:textbox>
                <w10:wrap anchorx="margin"/>
              </v:rect>
            </w:pict>
          </mc:Fallback>
        </mc:AlternateContent>
      </w:r>
      <w:r w:rsidR="00542F21">
        <w:rPr>
          <w:noProof/>
        </w:rPr>
        <mc:AlternateContent>
          <mc:Choice Requires="wps">
            <w:drawing>
              <wp:anchor distT="0" distB="0" distL="114300" distR="114300" simplePos="0" relativeHeight="251670528" behindDoc="0" locked="0" layoutInCell="1" hidden="0" allowOverlap="1">
                <wp:simplePos x="0" y="0"/>
                <wp:positionH relativeFrom="margin">
                  <wp:posOffset>673100</wp:posOffset>
                </wp:positionH>
                <wp:positionV relativeFrom="paragraph">
                  <wp:posOffset>-228599</wp:posOffset>
                </wp:positionV>
                <wp:extent cx="4114800" cy="685800"/>
                <wp:effectExtent l="0" t="0" r="0" b="0"/>
                <wp:wrapNone/>
                <wp:docPr id="17" name="Rectangle 17"/>
                <wp:cNvGraphicFramePr/>
                <a:graphic xmlns:a="http://schemas.openxmlformats.org/drawingml/2006/main">
                  <a:graphicData uri="http://schemas.microsoft.com/office/word/2010/wordprocessingShape">
                    <wps:wsp>
                      <wps:cNvSpPr/>
                      <wps:spPr>
                        <a:xfrm>
                          <a:off x="3288600" y="3437100"/>
                          <a:ext cx="4114800" cy="685799"/>
                        </a:xfrm>
                        <a:prstGeom prst="rect">
                          <a:avLst/>
                        </a:prstGeom>
                        <a:noFill/>
                        <a:ln>
                          <a:noFill/>
                        </a:ln>
                      </wps:spPr>
                      <wps:txbx>
                        <w:txbxContent>
                          <w:p w:rsidR="00B60B8A" w:rsidRDefault="00542F21">
                            <w:pPr>
                              <w:textDirection w:val="btLr"/>
                            </w:pPr>
                            <w:r>
                              <w:rPr>
                                <w:rFonts w:ascii="Arial Black" w:eastAsia="Arial Black" w:hAnsi="Arial Black" w:cs="Arial Black"/>
                                <w:sz w:val="52"/>
                              </w:rPr>
                              <w:t xml:space="preserve"> Talent Development</w:t>
                            </w:r>
                          </w:p>
                          <w:p w:rsidR="00B60B8A" w:rsidRDefault="00B60B8A">
                            <w:pPr>
                              <w:textDirection w:val="btLr"/>
                            </w:pPr>
                          </w:p>
                          <w:p w:rsidR="00B60B8A" w:rsidRDefault="00B60B8A">
                            <w:pPr>
                              <w:textDirection w:val="btLr"/>
                            </w:pPr>
                          </w:p>
                        </w:txbxContent>
                      </wps:txbx>
                      <wps:bodyPr wrap="square" lIns="91425" tIns="45700" rIns="91425" bIns="45700" anchor="t" anchorCtr="0"/>
                    </wps:wsp>
                  </a:graphicData>
                </a:graphic>
              </wp:anchor>
            </w:drawing>
          </mc:Choice>
          <mc:Fallback>
            <w:pict>
              <v:rect id="Rectangle 17" o:spid="_x0000_s1040" style="position:absolute;margin-left:53pt;margin-top:-18pt;width:324pt;height:54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" filled="f" stroked="f">
                <v:textbox inset="2.53958mm,1.2694mm,2.53958mm,1.2694mm">
                  <w:txbxContent>
                    <w:p w:rsidR="00B60B8A" w:rsidRDefault="00542F21">
                      <w:pPr>
                        <w:textDirection w:val="btLr"/>
                      </w:pPr>
                      <w:r>
                        <w:rPr>
                          <w:rFonts w:ascii="Arial Black" w:eastAsia="Arial Black" w:hAnsi="Arial Black" w:cs="Arial Black"/>
                          <w:sz w:val="52"/>
                        </w:rPr>
                        <w:t xml:space="preserve"> Talent Development</w:t>
                      </w:r>
                    </w:p>
                    <w:p w:rsidR="00B60B8A" w:rsidRDefault="00B60B8A">
                      <w:pPr>
                        <w:textDirection w:val="btLr"/>
                      </w:pPr>
                    </w:p>
                    <w:p w:rsidR="00B60B8A" w:rsidRDefault="00B60B8A">
                      <w:pPr>
                        <w:textDirection w:val="btLr"/>
                      </w:pPr>
                    </w:p>
                  </w:txbxContent>
                </v:textbox>
                <w10:wrap anchorx="margin"/>
              </v:rect>
            </w:pict>
          </mc:Fallback>
        </mc:AlternateContent>
      </w:r>
      <w:r w:rsidR="00542F21">
        <w:rPr>
          <w:noProof/>
        </w:rPr>
        <w:drawing>
          <wp:anchor distT="0" distB="0" distL="114300" distR="114300" simplePos="0" relativeHeight="251671552" behindDoc="0" locked="0" layoutInCell="1" hidden="0" allowOverlap="1">
            <wp:simplePos x="0" y="0"/>
            <wp:positionH relativeFrom="margin">
              <wp:posOffset>250825</wp:posOffset>
            </wp:positionH>
            <wp:positionV relativeFrom="paragraph">
              <wp:posOffset>-255904</wp:posOffset>
            </wp:positionV>
            <wp:extent cx="589280" cy="608330"/>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9280" cy="608330"/>
                    </a:xfrm>
                    <a:prstGeom prst="rect">
                      <a:avLst/>
                    </a:prstGeom>
                    <a:ln/>
                  </pic:spPr>
                </pic:pic>
              </a:graphicData>
            </a:graphic>
          </wp:anchor>
        </w:drawing>
      </w:r>
    </w:p>
    <w:sectPr w:rsidR="00B60B8A">
      <w:pgSz w:w="12240" w:h="15840"/>
      <w:pgMar w:top="720" w:right="720" w:bottom="720" w:left="720" w:header="0" w:footer="720" w:gutter="0"/>
      <w:pgNumType w:start="1"/>
      <w:cols w:num="2" w:space="720" w:equalWidth="0">
        <w:col w:w="4860" w:space="1080"/>
        <w:col w:w="48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rben">
    <w:charset w:val="00"/>
    <w:family w:val="auto"/>
    <w:pitch w:val="default"/>
  </w:font>
  <w:font w:name="Boca Raton ICG Soli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ue Highway Linocu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13038"/>
    <w:multiLevelType w:val="hybridMultilevel"/>
    <w:tmpl w:val="0A14F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4B5A23"/>
    <w:multiLevelType w:val="hybridMultilevel"/>
    <w:tmpl w:val="0A90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BC601E"/>
    <w:multiLevelType w:val="hybridMultilevel"/>
    <w:tmpl w:val="4CFE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8A"/>
    <w:rsid w:val="0036158E"/>
    <w:rsid w:val="0043741F"/>
    <w:rsid w:val="0048446E"/>
    <w:rsid w:val="00494025"/>
    <w:rsid w:val="00542F21"/>
    <w:rsid w:val="0058587F"/>
    <w:rsid w:val="005A222D"/>
    <w:rsid w:val="00600936"/>
    <w:rsid w:val="0069507B"/>
    <w:rsid w:val="00733C8C"/>
    <w:rsid w:val="00857451"/>
    <w:rsid w:val="0086206F"/>
    <w:rsid w:val="00884C56"/>
    <w:rsid w:val="008C44EC"/>
    <w:rsid w:val="009E58EA"/>
    <w:rsid w:val="00A2664A"/>
    <w:rsid w:val="00A476AB"/>
    <w:rsid w:val="00B60B8A"/>
    <w:rsid w:val="00BC22B2"/>
    <w:rsid w:val="00CC3737"/>
    <w:rsid w:val="00CE1FF8"/>
    <w:rsid w:val="00F47274"/>
    <w:rsid w:val="00FD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F94C2-829D-4709-A325-9EEE0EC4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Arial Black" w:eastAsia="Arial Black" w:hAnsi="Arial Black" w:cs="Arial Black"/>
      <w:sz w:val="96"/>
      <w:szCs w:val="96"/>
    </w:rPr>
  </w:style>
  <w:style w:type="paragraph" w:styleId="Heading2">
    <w:name w:val="heading 2"/>
    <w:basedOn w:val="Normal"/>
    <w:next w:val="Normal"/>
    <w:pPr>
      <w:keepNext/>
      <w:jc w:val="center"/>
      <w:outlineLvl w:val="1"/>
    </w:pPr>
    <w:rPr>
      <w:rFonts w:ascii="Corben" w:eastAsia="Corben" w:hAnsi="Corben" w:cs="Corben"/>
      <w:sz w:val="28"/>
      <w:szCs w:val="28"/>
    </w:rPr>
  </w:style>
  <w:style w:type="paragraph" w:styleId="Heading3">
    <w:name w:val="heading 3"/>
    <w:basedOn w:val="Normal"/>
    <w:next w:val="Normal"/>
    <w:pPr>
      <w:keepNext/>
      <w:jc w:val="center"/>
      <w:outlineLvl w:val="2"/>
    </w:pPr>
    <w:rPr>
      <w:rFonts w:ascii="Boca Raton ICG Solid" w:eastAsia="Boca Raton ICG Solid" w:hAnsi="Boca Raton ICG Solid" w:cs="Boca Raton ICG Solid"/>
      <w:sz w:val="40"/>
      <w:szCs w:val="40"/>
      <w:u w:val="single"/>
    </w:rPr>
  </w:style>
  <w:style w:type="paragraph" w:styleId="Heading4">
    <w:name w:val="heading 4"/>
    <w:basedOn w:val="Normal"/>
    <w:next w:val="Normal"/>
    <w:pPr>
      <w:keepNext/>
      <w:jc w:val="center"/>
      <w:outlineLvl w:val="3"/>
    </w:pPr>
    <w:rPr>
      <w:rFonts w:ascii="Tahoma" w:eastAsia="Tahoma" w:hAnsi="Tahoma" w:cs="Tahoma"/>
      <w:b/>
      <w:sz w:val="16"/>
      <w:szCs w:val="16"/>
    </w:rPr>
  </w:style>
  <w:style w:type="paragraph" w:styleId="Heading5">
    <w:name w:val="heading 5"/>
    <w:basedOn w:val="Normal"/>
    <w:next w:val="Normal"/>
    <w:pPr>
      <w:keepNext/>
      <w:jc w:val="center"/>
      <w:outlineLvl w:val="4"/>
    </w:pPr>
    <w:rPr>
      <w:rFonts w:ascii="Tahoma" w:eastAsia="Tahoma" w:hAnsi="Tahoma" w:cs="Tahoma"/>
      <w:u w:val="single"/>
    </w:rPr>
  </w:style>
  <w:style w:type="paragraph" w:styleId="Heading6">
    <w:name w:val="heading 6"/>
    <w:basedOn w:val="Normal"/>
    <w:next w:val="Normal"/>
    <w:pPr>
      <w:keepNext/>
      <w:jc w:val="center"/>
      <w:outlineLvl w:val="5"/>
    </w:pPr>
    <w:rPr>
      <w:rFonts w:ascii="Corben" w:eastAsia="Corben" w:hAnsi="Corben" w:cs="Corbe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C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Susan N.</dc:creator>
  <cp:lastModifiedBy>Selby, Susan N.</cp:lastModifiedBy>
  <cp:revision>10</cp:revision>
  <dcterms:created xsi:type="dcterms:W3CDTF">2018-10-30T16:43:00Z</dcterms:created>
  <dcterms:modified xsi:type="dcterms:W3CDTF">2018-10-30T18:40:00Z</dcterms:modified>
</cp:coreProperties>
</file>